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320A" w14:textId="43678858" w:rsidR="00C44293" w:rsidRPr="00653BF8" w:rsidRDefault="00320CDD" w:rsidP="00B600B8">
      <w:pPr>
        <w:pStyle w:val="p1"/>
        <w:jc w:val="left"/>
        <w:rPr>
          <w:rStyle w:val="s11"/>
          <w:color w:val="000000" w:themeColor="text1"/>
          <w:sz w:val="22"/>
          <w:szCs w:val="22"/>
          <w:lang w:val="en-US"/>
        </w:rPr>
      </w:pPr>
      <w:r w:rsidRPr="00756339">
        <w:rPr>
          <w:rStyle w:val="s11"/>
          <w:noProof/>
          <w:sz w:val="22"/>
          <w:szCs w:val="22"/>
        </w:rPr>
        <w:drawing>
          <wp:inline distT="0" distB="0" distL="0" distR="0" wp14:anchorId="6BE0F202" wp14:editId="2FB118CF">
            <wp:extent cx="971550" cy="962025"/>
            <wp:effectExtent l="0" t="0" r="0" b="0"/>
            <wp:docPr id="1" name="Рисунок 1" descr="C:\Users\Komnatnaya Ekaterina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natnaya Ekaterina\Desktop\inde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39">
        <w:rPr>
          <w:rStyle w:val="s11"/>
          <w:sz w:val="22"/>
          <w:szCs w:val="22"/>
        </w:rPr>
        <w:t xml:space="preserve">             </w:t>
      </w:r>
      <w:r w:rsidR="00D237A6" w:rsidRPr="00756339">
        <w:rPr>
          <w:rStyle w:val="s11"/>
          <w:sz w:val="22"/>
          <w:szCs w:val="22"/>
        </w:rPr>
        <w:t xml:space="preserve">             </w:t>
      </w:r>
      <w:r w:rsidRPr="00756339">
        <w:rPr>
          <w:rStyle w:val="s11"/>
          <w:sz w:val="22"/>
          <w:szCs w:val="22"/>
        </w:rPr>
        <w:t xml:space="preserve">  </w:t>
      </w:r>
      <w:r w:rsidR="00CC0585" w:rsidRPr="009A4AD3">
        <w:rPr>
          <w:rStyle w:val="s11"/>
          <w:sz w:val="22"/>
          <w:szCs w:val="22"/>
        </w:rPr>
        <w:t xml:space="preserve">ДОГОВОР </w:t>
      </w:r>
      <w:r w:rsidR="00D237A6" w:rsidRPr="00977F5D">
        <w:rPr>
          <w:rStyle w:val="s11"/>
          <w:sz w:val="22"/>
          <w:szCs w:val="22"/>
        </w:rPr>
        <w:t>МИКРО</w:t>
      </w:r>
      <w:r w:rsidR="00CC0585" w:rsidRPr="00977F5D">
        <w:rPr>
          <w:rStyle w:val="s11"/>
          <w:sz w:val="22"/>
          <w:szCs w:val="22"/>
        </w:rPr>
        <w:t>ЗАЙМА №</w:t>
      </w:r>
      <w:r w:rsidR="00653BF8" w:rsidRPr="00653BF8">
        <w:rPr>
          <w:rStyle w:val="s11"/>
          <w:color w:val="000000" w:themeColor="text1"/>
          <w:sz w:val="22"/>
          <w:szCs w:val="22"/>
        </w:rPr>
        <w:t>__</w:t>
      </w:r>
      <w:r w:rsidR="00653BF8">
        <w:rPr>
          <w:rStyle w:val="s11"/>
          <w:color w:val="000000" w:themeColor="text1"/>
          <w:sz w:val="22"/>
          <w:szCs w:val="22"/>
          <w:lang w:val="en-US"/>
        </w:rPr>
        <w:t>__________</w:t>
      </w:r>
    </w:p>
    <w:p w14:paraId="649D032B" w14:textId="0673238E" w:rsidR="00CC0585" w:rsidRPr="009A0C87" w:rsidRDefault="00CC0585" w:rsidP="00B600B8">
      <w:pPr>
        <w:pStyle w:val="p1"/>
        <w:jc w:val="left"/>
        <w:rPr>
          <w:color w:val="000000" w:themeColor="text1"/>
          <w:sz w:val="22"/>
          <w:szCs w:val="22"/>
        </w:rPr>
      </w:pPr>
      <w:r w:rsidRPr="009A0C87">
        <w:rPr>
          <w:rStyle w:val="s11"/>
          <w:color w:val="000000" w:themeColor="text1"/>
          <w:sz w:val="22"/>
          <w:szCs w:val="22"/>
        </w:rPr>
        <w:t xml:space="preserve">г. Белгород                                                                                      </w:t>
      </w:r>
      <w:r w:rsidR="000526E2" w:rsidRPr="009A0C87">
        <w:rPr>
          <w:rStyle w:val="s11"/>
          <w:color w:val="000000" w:themeColor="text1"/>
          <w:sz w:val="22"/>
          <w:szCs w:val="22"/>
        </w:rPr>
        <w:t xml:space="preserve"> </w:t>
      </w:r>
      <w:r w:rsidR="0031508F" w:rsidRPr="009A0C87">
        <w:rPr>
          <w:rStyle w:val="s11"/>
          <w:color w:val="000000" w:themeColor="text1"/>
          <w:sz w:val="22"/>
          <w:szCs w:val="22"/>
        </w:rPr>
        <w:t xml:space="preserve">    </w:t>
      </w:r>
      <w:r w:rsidR="000526E2" w:rsidRPr="009A0C87">
        <w:rPr>
          <w:rStyle w:val="s11"/>
          <w:color w:val="000000" w:themeColor="text1"/>
          <w:sz w:val="22"/>
          <w:szCs w:val="22"/>
        </w:rPr>
        <w:t xml:space="preserve">            </w:t>
      </w:r>
      <w:r w:rsidR="003E1FF0" w:rsidRPr="009A0C87">
        <w:rPr>
          <w:rStyle w:val="s11"/>
          <w:color w:val="000000" w:themeColor="text1"/>
          <w:sz w:val="22"/>
          <w:szCs w:val="22"/>
        </w:rPr>
        <w:t xml:space="preserve">  </w:t>
      </w:r>
      <w:r w:rsidR="009B6688" w:rsidRPr="009A0C87">
        <w:rPr>
          <w:rStyle w:val="s11"/>
          <w:color w:val="000000" w:themeColor="text1"/>
          <w:sz w:val="22"/>
          <w:szCs w:val="22"/>
        </w:rPr>
        <w:t xml:space="preserve"> </w:t>
      </w:r>
      <w:r w:rsidR="0043204D" w:rsidRPr="009A0C87">
        <w:rPr>
          <w:rStyle w:val="s11"/>
          <w:color w:val="000000" w:themeColor="text1"/>
          <w:sz w:val="22"/>
          <w:szCs w:val="22"/>
        </w:rPr>
        <w:t xml:space="preserve">  </w:t>
      </w:r>
      <w:r w:rsidR="0003690B" w:rsidRPr="009A0C87">
        <w:rPr>
          <w:rStyle w:val="s11"/>
          <w:color w:val="000000" w:themeColor="text1"/>
          <w:sz w:val="22"/>
          <w:szCs w:val="22"/>
        </w:rPr>
        <w:t xml:space="preserve"> </w:t>
      </w:r>
      <w:r w:rsidR="00C93376" w:rsidRPr="009A0C87">
        <w:rPr>
          <w:rStyle w:val="s11"/>
          <w:color w:val="000000" w:themeColor="text1"/>
          <w:sz w:val="22"/>
          <w:szCs w:val="22"/>
        </w:rPr>
        <w:t xml:space="preserve">  </w:t>
      </w:r>
      <w:r w:rsidR="00C97A62" w:rsidRPr="009A0C87">
        <w:rPr>
          <w:rStyle w:val="s11"/>
          <w:color w:val="000000" w:themeColor="text1"/>
          <w:sz w:val="22"/>
          <w:szCs w:val="22"/>
        </w:rPr>
        <w:t xml:space="preserve"> </w:t>
      </w:r>
      <w:r w:rsidR="00161835" w:rsidRPr="009A0C87">
        <w:rPr>
          <w:rStyle w:val="s11"/>
          <w:color w:val="000000" w:themeColor="text1"/>
          <w:sz w:val="22"/>
          <w:szCs w:val="22"/>
        </w:rPr>
        <w:t xml:space="preserve">    </w:t>
      </w:r>
      <w:r w:rsidR="009129D3" w:rsidRPr="009A0C87">
        <w:rPr>
          <w:rStyle w:val="s11"/>
          <w:color w:val="000000" w:themeColor="text1"/>
          <w:sz w:val="22"/>
          <w:szCs w:val="22"/>
        </w:rPr>
        <w:t xml:space="preserve">     </w:t>
      </w:r>
      <w:r w:rsidR="00653BF8" w:rsidRPr="00653BF8">
        <w:rPr>
          <w:rStyle w:val="s11"/>
          <w:color w:val="000000" w:themeColor="text1"/>
          <w:sz w:val="22"/>
          <w:szCs w:val="22"/>
        </w:rPr>
        <w:t>_____________</w:t>
      </w:r>
      <w:r w:rsidRPr="009A0C87">
        <w:rPr>
          <w:rStyle w:val="s11"/>
          <w:color w:val="000000" w:themeColor="text1"/>
          <w:sz w:val="22"/>
          <w:szCs w:val="22"/>
        </w:rPr>
        <w:t xml:space="preserve"> г.</w:t>
      </w:r>
    </w:p>
    <w:p w14:paraId="768F8766" w14:textId="5D91B997" w:rsidR="00FF280C" w:rsidRDefault="00041EC8" w:rsidP="00901C71">
      <w:pPr>
        <w:pStyle w:val="p3"/>
        <w:spacing w:before="0" w:beforeAutospacing="0" w:after="0" w:afterAutospacing="0"/>
        <w:rPr>
          <w:color w:val="000000" w:themeColor="text1"/>
          <w:sz w:val="22"/>
          <w:szCs w:val="22"/>
          <w:lang w:val="en-US"/>
        </w:rPr>
      </w:pPr>
      <w:r w:rsidRPr="009A0C87">
        <w:rPr>
          <w:color w:val="000000" w:themeColor="text1"/>
          <w:sz w:val="20"/>
          <w:szCs w:val="20"/>
        </w:rPr>
        <w:t xml:space="preserve">          </w:t>
      </w:r>
      <w:proofErr w:type="spellStart"/>
      <w:r w:rsidR="00C73B7E" w:rsidRPr="009A0C87">
        <w:rPr>
          <w:b/>
          <w:bCs/>
          <w:color w:val="000000" w:themeColor="text1"/>
          <w:sz w:val="22"/>
          <w:szCs w:val="22"/>
        </w:rPr>
        <w:t>Микрокредитная</w:t>
      </w:r>
      <w:proofErr w:type="spellEnd"/>
      <w:r w:rsidR="00C73B7E" w:rsidRPr="009A0C87">
        <w:rPr>
          <w:b/>
          <w:bCs/>
          <w:color w:val="000000" w:themeColor="text1"/>
          <w:sz w:val="22"/>
          <w:szCs w:val="22"/>
        </w:rPr>
        <w:t xml:space="preserve"> компания Белгородский областной фонд поддержки малого и среднего предпринимательства</w:t>
      </w:r>
      <w:r w:rsidR="00C73B7E" w:rsidRPr="009A0C87">
        <w:rPr>
          <w:color w:val="000000" w:themeColor="text1"/>
          <w:sz w:val="22"/>
          <w:szCs w:val="22"/>
        </w:rPr>
        <w:t xml:space="preserve"> (ФОНД МКК БОФПМСП), именуемый в дальнейшем «Займодавец», в лице </w:t>
      </w:r>
      <w:r w:rsidR="0031668B" w:rsidRPr="009A0C87">
        <w:rPr>
          <w:color w:val="000000" w:themeColor="text1"/>
          <w:sz w:val="22"/>
          <w:szCs w:val="22"/>
        </w:rPr>
        <w:t xml:space="preserve">исполняющего обязанности </w:t>
      </w:r>
      <w:r w:rsidR="00C73B7E" w:rsidRPr="009A0C87">
        <w:rPr>
          <w:color w:val="000000" w:themeColor="text1"/>
          <w:sz w:val="22"/>
          <w:szCs w:val="22"/>
        </w:rPr>
        <w:t xml:space="preserve">исполнительного директора </w:t>
      </w:r>
      <w:r w:rsidR="0031668B" w:rsidRPr="009A0C87">
        <w:rPr>
          <w:color w:val="000000" w:themeColor="text1"/>
          <w:sz w:val="22"/>
          <w:szCs w:val="22"/>
        </w:rPr>
        <w:t>Иванцовой Юлии Александровны</w:t>
      </w:r>
      <w:r w:rsidR="00095E2D" w:rsidRPr="009A0C87">
        <w:rPr>
          <w:color w:val="000000" w:themeColor="text1"/>
          <w:sz w:val="22"/>
          <w:szCs w:val="22"/>
        </w:rPr>
        <w:t xml:space="preserve">, </w:t>
      </w:r>
      <w:bookmarkStart w:id="0" w:name="_Hlk27576977"/>
      <w:r w:rsidR="00095E2D" w:rsidRPr="009A0C87">
        <w:rPr>
          <w:color w:val="000000" w:themeColor="text1"/>
          <w:sz w:val="22"/>
          <w:szCs w:val="22"/>
        </w:rPr>
        <w:t xml:space="preserve">действующего на основании Устава, </w:t>
      </w:r>
      <w:bookmarkEnd w:id="0"/>
      <w:r w:rsidR="00095E2D" w:rsidRPr="009A0C87">
        <w:rPr>
          <w:color w:val="000000" w:themeColor="text1"/>
          <w:sz w:val="22"/>
          <w:szCs w:val="22"/>
        </w:rPr>
        <w:t>с одной стороны, и</w:t>
      </w:r>
      <w:bookmarkStart w:id="1" w:name="_Hlk77260592"/>
      <w:bookmarkStart w:id="2" w:name="_Hlk83207104"/>
      <w:r w:rsidR="00C73B7E" w:rsidRPr="009A0C87">
        <w:rPr>
          <w:color w:val="000000" w:themeColor="text1"/>
          <w:sz w:val="22"/>
          <w:szCs w:val="22"/>
        </w:rPr>
        <w:t xml:space="preserve"> </w:t>
      </w:r>
      <w:bookmarkStart w:id="3" w:name="_Hlk157433888"/>
      <w:bookmarkEnd w:id="1"/>
      <w:bookmarkEnd w:id="2"/>
      <w:r w:rsidR="00653BF8" w:rsidRPr="00653BF8">
        <w:rPr>
          <w:b/>
          <w:bCs/>
          <w:color w:val="000000" w:themeColor="text1"/>
          <w:sz w:val="22"/>
          <w:szCs w:val="22"/>
        </w:rPr>
        <w:t>_______________________</w:t>
      </w:r>
      <w:r w:rsidR="002A2BDA" w:rsidRPr="009A0C87">
        <w:rPr>
          <w:b/>
          <w:bCs/>
          <w:color w:val="000000" w:themeColor="text1"/>
          <w:sz w:val="22"/>
          <w:szCs w:val="22"/>
        </w:rPr>
        <w:t xml:space="preserve">, </w:t>
      </w:r>
      <w:r w:rsidR="000E37BA" w:rsidRPr="009A0C87">
        <w:rPr>
          <w:color w:val="000000" w:themeColor="text1"/>
          <w:sz w:val="22"/>
          <w:szCs w:val="22"/>
        </w:rPr>
        <w:t>именуем</w:t>
      </w:r>
      <w:r w:rsidR="002A2BDA" w:rsidRPr="009A0C87">
        <w:rPr>
          <w:color w:val="000000" w:themeColor="text1"/>
          <w:sz w:val="22"/>
          <w:szCs w:val="22"/>
        </w:rPr>
        <w:t>ый</w:t>
      </w:r>
      <w:r w:rsidR="000E37BA" w:rsidRPr="009A0C87">
        <w:rPr>
          <w:color w:val="000000" w:themeColor="text1"/>
          <w:sz w:val="22"/>
          <w:szCs w:val="22"/>
        </w:rPr>
        <w:t xml:space="preserve"> в дальнейшем «Заемщик», </w:t>
      </w:r>
      <w:bookmarkEnd w:id="3"/>
      <w:r w:rsidR="00095E2D" w:rsidRPr="009A0C87">
        <w:rPr>
          <w:color w:val="000000" w:themeColor="text1"/>
          <w:sz w:val="22"/>
          <w:szCs w:val="22"/>
        </w:rPr>
        <w:t xml:space="preserve">с другой стороны, </w:t>
      </w:r>
      <w:r w:rsidR="00A44F2F" w:rsidRPr="009A0C87">
        <w:rPr>
          <w:color w:val="000000" w:themeColor="text1"/>
          <w:sz w:val="22"/>
          <w:szCs w:val="22"/>
        </w:rPr>
        <w:t xml:space="preserve">совместно </w:t>
      </w:r>
      <w:r w:rsidR="00095E2D" w:rsidRPr="009A0C87">
        <w:rPr>
          <w:color w:val="000000" w:themeColor="text1"/>
          <w:sz w:val="22"/>
          <w:szCs w:val="22"/>
        </w:rPr>
        <w:t xml:space="preserve">именуемые стороны заключили настоящий </w:t>
      </w:r>
      <w:r w:rsidR="00C73B7E" w:rsidRPr="009A0C87">
        <w:rPr>
          <w:color w:val="000000" w:themeColor="text1"/>
          <w:sz w:val="22"/>
          <w:szCs w:val="22"/>
        </w:rPr>
        <w:t>д</w:t>
      </w:r>
      <w:r w:rsidR="00095E2D" w:rsidRPr="009A0C87">
        <w:rPr>
          <w:color w:val="000000" w:themeColor="text1"/>
          <w:sz w:val="22"/>
          <w:szCs w:val="22"/>
        </w:rPr>
        <w:t xml:space="preserve">оговор </w:t>
      </w:r>
      <w:r w:rsidR="00C73B7E" w:rsidRPr="009A0C87">
        <w:rPr>
          <w:color w:val="000000" w:themeColor="text1"/>
          <w:sz w:val="22"/>
          <w:szCs w:val="22"/>
        </w:rPr>
        <w:t>м</w:t>
      </w:r>
      <w:r w:rsidR="00473A31" w:rsidRPr="009A0C87">
        <w:rPr>
          <w:color w:val="000000" w:themeColor="text1"/>
          <w:sz w:val="22"/>
          <w:szCs w:val="22"/>
        </w:rPr>
        <w:t>и</w:t>
      </w:r>
      <w:r w:rsidR="00D237A6" w:rsidRPr="009A0C87">
        <w:rPr>
          <w:color w:val="000000" w:themeColor="text1"/>
          <w:sz w:val="22"/>
          <w:szCs w:val="22"/>
        </w:rPr>
        <w:t>кро</w:t>
      </w:r>
      <w:r w:rsidR="00095E2D" w:rsidRPr="009A0C87">
        <w:rPr>
          <w:color w:val="000000" w:themeColor="text1"/>
          <w:sz w:val="22"/>
          <w:szCs w:val="22"/>
        </w:rPr>
        <w:t>займа</w:t>
      </w:r>
      <w:r w:rsidR="008A181A" w:rsidRPr="009A0C87">
        <w:rPr>
          <w:color w:val="000000" w:themeColor="text1"/>
          <w:sz w:val="22"/>
          <w:szCs w:val="22"/>
        </w:rPr>
        <w:t xml:space="preserve"> (далее</w:t>
      </w:r>
      <w:r w:rsidR="00C73B7E" w:rsidRPr="009A0C87">
        <w:rPr>
          <w:color w:val="000000" w:themeColor="text1"/>
          <w:sz w:val="22"/>
          <w:szCs w:val="22"/>
        </w:rPr>
        <w:t xml:space="preserve"> - </w:t>
      </w:r>
      <w:r w:rsidR="008A181A" w:rsidRPr="009A0C87">
        <w:rPr>
          <w:color w:val="000000" w:themeColor="text1"/>
          <w:sz w:val="22"/>
          <w:szCs w:val="22"/>
        </w:rPr>
        <w:t>Договор)</w:t>
      </w:r>
      <w:r w:rsidR="00095E2D" w:rsidRPr="009A0C87">
        <w:rPr>
          <w:color w:val="000000" w:themeColor="text1"/>
          <w:sz w:val="22"/>
          <w:szCs w:val="22"/>
        </w:rPr>
        <w:t xml:space="preserve"> о нижеследующем</w:t>
      </w:r>
      <w:r w:rsidR="00FF280C" w:rsidRPr="009A0C87">
        <w:rPr>
          <w:color w:val="000000" w:themeColor="text1"/>
          <w:sz w:val="22"/>
          <w:szCs w:val="22"/>
        </w:rPr>
        <w:t>:</w:t>
      </w:r>
    </w:p>
    <w:p w14:paraId="6F7A3FF2" w14:textId="77777777" w:rsidR="00653BF8" w:rsidRPr="00653BF8" w:rsidRDefault="00653BF8" w:rsidP="00901C71">
      <w:pPr>
        <w:pStyle w:val="p3"/>
        <w:spacing w:before="0" w:beforeAutospacing="0" w:after="0" w:afterAutospacing="0"/>
        <w:rPr>
          <w:color w:val="000000" w:themeColor="text1"/>
          <w:sz w:val="22"/>
          <w:szCs w:val="22"/>
          <w:lang w:val="en-US"/>
        </w:rPr>
      </w:pPr>
    </w:p>
    <w:p w14:paraId="7B4A3AC7" w14:textId="77777777" w:rsidR="00913375" w:rsidRPr="009A0C87" w:rsidRDefault="00CC0585" w:rsidP="00FF280C">
      <w:pPr>
        <w:pStyle w:val="p4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9A0C87">
        <w:rPr>
          <w:rStyle w:val="s11"/>
          <w:color w:val="000000" w:themeColor="text1"/>
          <w:sz w:val="22"/>
          <w:szCs w:val="22"/>
        </w:rPr>
        <w:t>1. ПРЕДМЕТ ДОГОВОРА</w:t>
      </w:r>
    </w:p>
    <w:p w14:paraId="69BDE5B1" w14:textId="58CB5B54" w:rsidR="00CC0585" w:rsidRPr="009A0C87" w:rsidRDefault="00CC0585" w:rsidP="00A71711">
      <w:pPr>
        <w:pStyle w:val="p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color w:val="000000" w:themeColor="text1"/>
          <w:sz w:val="22"/>
          <w:szCs w:val="22"/>
        </w:rPr>
        <w:t xml:space="preserve">1.1. По </w:t>
      </w:r>
      <w:r w:rsidR="008A181A" w:rsidRPr="009A0C87">
        <w:rPr>
          <w:color w:val="000000" w:themeColor="text1"/>
          <w:sz w:val="22"/>
          <w:szCs w:val="22"/>
        </w:rPr>
        <w:t>Д</w:t>
      </w:r>
      <w:r w:rsidRPr="009A0C87">
        <w:rPr>
          <w:color w:val="000000" w:themeColor="text1"/>
          <w:sz w:val="22"/>
          <w:szCs w:val="22"/>
        </w:rPr>
        <w:t>оговору Займодавец передает Заемщику путем перечисления на его расчетный счет денежные средства в размере</w:t>
      </w:r>
      <w:r w:rsidR="001B797D" w:rsidRPr="009A0C87">
        <w:rPr>
          <w:color w:val="000000" w:themeColor="text1"/>
          <w:sz w:val="22"/>
          <w:szCs w:val="22"/>
        </w:rPr>
        <w:t xml:space="preserve"> </w:t>
      </w:r>
      <w:r w:rsidR="00653BF8" w:rsidRPr="00653BF8">
        <w:rPr>
          <w:b/>
          <w:bCs/>
          <w:color w:val="000000" w:themeColor="text1"/>
          <w:sz w:val="22"/>
          <w:szCs w:val="22"/>
        </w:rPr>
        <w:t>_____________________________</w:t>
      </w:r>
      <w:r w:rsidRPr="009A0C87">
        <w:rPr>
          <w:b/>
          <w:color w:val="000000" w:themeColor="text1"/>
          <w:sz w:val="22"/>
          <w:szCs w:val="22"/>
        </w:rPr>
        <w:t xml:space="preserve"> рублей</w:t>
      </w:r>
      <w:r w:rsidRPr="009A0C87">
        <w:rPr>
          <w:color w:val="000000" w:themeColor="text1"/>
          <w:sz w:val="22"/>
          <w:szCs w:val="22"/>
        </w:rPr>
        <w:t xml:space="preserve"> </w:t>
      </w:r>
      <w:r w:rsidR="00D21A79" w:rsidRPr="009A0C87">
        <w:rPr>
          <w:color w:val="000000" w:themeColor="text1"/>
          <w:sz w:val="22"/>
          <w:szCs w:val="22"/>
        </w:rPr>
        <w:t xml:space="preserve">на срок </w:t>
      </w:r>
      <w:r w:rsidR="00A44F2F" w:rsidRPr="009A0C87">
        <w:rPr>
          <w:color w:val="000000" w:themeColor="text1"/>
          <w:sz w:val="22"/>
          <w:szCs w:val="22"/>
        </w:rPr>
        <w:t xml:space="preserve">до </w:t>
      </w:r>
      <w:r w:rsidR="00653BF8" w:rsidRPr="00653BF8">
        <w:rPr>
          <w:b/>
          <w:color w:val="000000" w:themeColor="text1"/>
          <w:sz w:val="22"/>
          <w:szCs w:val="22"/>
        </w:rPr>
        <w:t>______</w:t>
      </w:r>
      <w:r w:rsidR="00653BF8" w:rsidRPr="00653BF8">
        <w:rPr>
          <w:b/>
          <w:bCs/>
          <w:color w:val="000000" w:themeColor="text1"/>
          <w:sz w:val="22"/>
          <w:szCs w:val="22"/>
        </w:rPr>
        <w:t>________</w:t>
      </w:r>
      <w:r w:rsidR="00C70473" w:rsidRPr="009A0C87">
        <w:rPr>
          <w:b/>
          <w:bCs/>
          <w:color w:val="000000" w:themeColor="text1"/>
          <w:sz w:val="22"/>
          <w:szCs w:val="22"/>
        </w:rPr>
        <w:t xml:space="preserve"> </w:t>
      </w:r>
      <w:r w:rsidR="00041EC8" w:rsidRPr="009A0C87">
        <w:rPr>
          <w:b/>
          <w:color w:val="000000" w:themeColor="text1"/>
          <w:sz w:val="22"/>
          <w:szCs w:val="22"/>
        </w:rPr>
        <w:t>г.</w:t>
      </w:r>
      <w:r w:rsidR="00D21D2A" w:rsidRPr="009A0C87">
        <w:rPr>
          <w:color w:val="000000" w:themeColor="text1"/>
          <w:sz w:val="22"/>
          <w:szCs w:val="22"/>
        </w:rPr>
        <w:t xml:space="preserve"> </w:t>
      </w:r>
      <w:r w:rsidR="00C44293" w:rsidRPr="009A0C87">
        <w:rPr>
          <w:color w:val="000000" w:themeColor="text1"/>
          <w:sz w:val="22"/>
          <w:szCs w:val="22"/>
        </w:rPr>
        <w:t>с</w:t>
      </w:r>
      <w:r w:rsidR="00D21D2A" w:rsidRPr="009A0C87">
        <w:rPr>
          <w:color w:val="000000" w:themeColor="text1"/>
          <w:sz w:val="22"/>
          <w:szCs w:val="22"/>
        </w:rPr>
        <w:t xml:space="preserve"> даты перечисления денежных средств</w:t>
      </w:r>
      <w:r w:rsidR="00125B35" w:rsidRPr="009A0C87">
        <w:rPr>
          <w:color w:val="000000" w:themeColor="text1"/>
          <w:sz w:val="22"/>
          <w:szCs w:val="22"/>
        </w:rPr>
        <w:t xml:space="preserve"> ЗАЕМЩИКОМ</w:t>
      </w:r>
      <w:r w:rsidRPr="009A0C87">
        <w:rPr>
          <w:b/>
          <w:color w:val="000000" w:themeColor="text1"/>
          <w:sz w:val="22"/>
          <w:szCs w:val="22"/>
        </w:rPr>
        <w:t xml:space="preserve"> </w:t>
      </w:r>
      <w:r w:rsidRPr="009A0C87">
        <w:rPr>
          <w:color w:val="000000" w:themeColor="text1"/>
          <w:sz w:val="22"/>
          <w:szCs w:val="22"/>
        </w:rPr>
        <w:t xml:space="preserve">в соответствии с </w:t>
      </w:r>
      <w:r w:rsidR="00C73B7E" w:rsidRPr="009A0C87">
        <w:rPr>
          <w:color w:val="000000" w:themeColor="text1"/>
          <w:sz w:val="22"/>
          <w:szCs w:val="22"/>
        </w:rPr>
        <w:t>Г</w:t>
      </w:r>
      <w:r w:rsidRPr="009A0C87">
        <w:rPr>
          <w:color w:val="000000" w:themeColor="text1"/>
          <w:sz w:val="22"/>
          <w:szCs w:val="22"/>
        </w:rPr>
        <w:t xml:space="preserve">рафиком </w:t>
      </w:r>
      <w:r w:rsidR="00890004" w:rsidRPr="009A0C87">
        <w:rPr>
          <w:color w:val="000000" w:themeColor="text1"/>
          <w:sz w:val="22"/>
          <w:szCs w:val="22"/>
        </w:rPr>
        <w:t>Платежей,</w:t>
      </w:r>
      <w:r w:rsidR="00A44F2F" w:rsidRPr="009A0C87">
        <w:rPr>
          <w:color w:val="000000" w:themeColor="text1"/>
          <w:sz w:val="22"/>
          <w:szCs w:val="22"/>
        </w:rPr>
        <w:t xml:space="preserve"> являющийся неотъемлемой частью настоящего договора (далее по тексту «График») </w:t>
      </w:r>
      <w:r w:rsidRPr="009A0C87">
        <w:rPr>
          <w:color w:val="000000" w:themeColor="text1"/>
          <w:sz w:val="22"/>
          <w:szCs w:val="22"/>
        </w:rPr>
        <w:t xml:space="preserve">(Приложение №1 к </w:t>
      </w:r>
      <w:r w:rsidR="00C73B7E" w:rsidRPr="009A0C87">
        <w:rPr>
          <w:color w:val="000000" w:themeColor="text1"/>
          <w:sz w:val="22"/>
          <w:szCs w:val="22"/>
        </w:rPr>
        <w:t>Договору</w:t>
      </w:r>
      <w:r w:rsidRPr="009A0C87">
        <w:rPr>
          <w:color w:val="000000" w:themeColor="text1"/>
          <w:sz w:val="22"/>
          <w:szCs w:val="22"/>
        </w:rPr>
        <w:t xml:space="preserve">) </w:t>
      </w:r>
      <w:r w:rsidR="0018792E" w:rsidRPr="009A0C87">
        <w:rPr>
          <w:color w:val="000000" w:themeColor="text1"/>
          <w:sz w:val="22"/>
          <w:szCs w:val="22"/>
        </w:rPr>
        <w:t xml:space="preserve">и условиями </w:t>
      </w:r>
      <w:r w:rsidR="00A44F2F" w:rsidRPr="009A0C87">
        <w:rPr>
          <w:color w:val="000000" w:themeColor="text1"/>
          <w:sz w:val="22"/>
          <w:szCs w:val="22"/>
        </w:rPr>
        <w:t xml:space="preserve">настоящего </w:t>
      </w:r>
      <w:r w:rsidR="0018792E" w:rsidRPr="009A0C87">
        <w:rPr>
          <w:color w:val="000000" w:themeColor="text1"/>
          <w:sz w:val="22"/>
          <w:szCs w:val="22"/>
        </w:rPr>
        <w:t>Договора</w:t>
      </w:r>
      <w:r w:rsidRPr="009A0C87">
        <w:rPr>
          <w:color w:val="000000" w:themeColor="text1"/>
          <w:sz w:val="22"/>
          <w:szCs w:val="22"/>
        </w:rPr>
        <w:t>.</w:t>
      </w:r>
    </w:p>
    <w:p w14:paraId="3521ABD1" w14:textId="36EB0A8A" w:rsidR="00CC0585" w:rsidRPr="009A0C87" w:rsidRDefault="00CC0585" w:rsidP="00CC0585">
      <w:pPr>
        <w:pStyle w:val="p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color w:val="000000" w:themeColor="text1"/>
          <w:sz w:val="22"/>
          <w:szCs w:val="22"/>
        </w:rPr>
        <w:t>1.2. Заемщик выплачивает Займодавцу проценты в порядке, установленном п. 3.3 Договора</w:t>
      </w:r>
      <w:r w:rsidR="00C73B7E" w:rsidRPr="009A0C87">
        <w:rPr>
          <w:color w:val="000000" w:themeColor="text1"/>
          <w:sz w:val="22"/>
          <w:szCs w:val="22"/>
        </w:rPr>
        <w:t xml:space="preserve"> раздела 3</w:t>
      </w:r>
      <w:r w:rsidRPr="009A0C87">
        <w:rPr>
          <w:color w:val="000000" w:themeColor="text1"/>
          <w:sz w:val="22"/>
          <w:szCs w:val="22"/>
        </w:rPr>
        <w:t xml:space="preserve">, согласно прилагаемому графику по возврату </w:t>
      </w:r>
      <w:r w:rsidR="0069677C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>займа.</w:t>
      </w:r>
    </w:p>
    <w:p w14:paraId="2F7CC3D8" w14:textId="33096644" w:rsidR="00781C99" w:rsidRDefault="00CC0585" w:rsidP="00125758">
      <w:pPr>
        <w:pStyle w:val="p5"/>
        <w:spacing w:before="0" w:beforeAutospacing="0" w:after="0" w:afterAutospacing="0"/>
        <w:rPr>
          <w:rStyle w:val="s11"/>
          <w:color w:val="000000" w:themeColor="text1"/>
          <w:sz w:val="22"/>
          <w:szCs w:val="22"/>
          <w:lang w:val="en-US"/>
        </w:rPr>
      </w:pPr>
      <w:r w:rsidRPr="009A0C87">
        <w:rPr>
          <w:color w:val="000000" w:themeColor="text1"/>
          <w:sz w:val="22"/>
          <w:szCs w:val="22"/>
        </w:rPr>
        <w:t xml:space="preserve">1.3. Целью получения Заемщиком </w:t>
      </w:r>
      <w:r w:rsidR="0069677C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 xml:space="preserve">займа является: </w:t>
      </w:r>
      <w:r w:rsidRPr="009A0C87">
        <w:rPr>
          <w:b/>
          <w:color w:val="000000" w:themeColor="text1"/>
          <w:sz w:val="22"/>
          <w:szCs w:val="22"/>
        </w:rPr>
        <w:t>«</w:t>
      </w:r>
      <w:bookmarkStart w:id="4" w:name="_Hlk154412695"/>
      <w:r w:rsidR="00653BF8" w:rsidRPr="00653BF8">
        <w:rPr>
          <w:b/>
          <w:bCs/>
          <w:color w:val="000000" w:themeColor="text1"/>
          <w:sz w:val="22"/>
          <w:szCs w:val="22"/>
        </w:rPr>
        <w:t>_______________________________</w:t>
      </w:r>
      <w:r w:rsidR="00EB15B0" w:rsidRPr="009A0C87">
        <w:rPr>
          <w:b/>
          <w:bCs/>
          <w:color w:val="000000" w:themeColor="text1"/>
          <w:sz w:val="22"/>
          <w:szCs w:val="22"/>
        </w:rPr>
        <w:t>»</w:t>
      </w:r>
      <w:bookmarkEnd w:id="4"/>
      <w:r w:rsidRPr="009A0C87">
        <w:rPr>
          <w:rStyle w:val="s11"/>
          <w:color w:val="000000" w:themeColor="text1"/>
          <w:sz w:val="22"/>
          <w:szCs w:val="22"/>
        </w:rPr>
        <w:t xml:space="preserve">. </w:t>
      </w:r>
    </w:p>
    <w:p w14:paraId="1539F3E3" w14:textId="77777777" w:rsidR="00653BF8" w:rsidRPr="00653BF8" w:rsidRDefault="00653BF8" w:rsidP="00125758">
      <w:pPr>
        <w:pStyle w:val="p5"/>
        <w:spacing w:before="0" w:beforeAutospacing="0" w:after="0" w:afterAutospacing="0"/>
        <w:rPr>
          <w:rStyle w:val="s11"/>
          <w:color w:val="000000" w:themeColor="text1"/>
          <w:sz w:val="22"/>
          <w:szCs w:val="22"/>
          <w:lang w:val="en-US"/>
        </w:rPr>
      </w:pPr>
    </w:p>
    <w:p w14:paraId="504CC873" w14:textId="77777777" w:rsidR="00913375" w:rsidRPr="009A0C87" w:rsidRDefault="00CC0585" w:rsidP="00E571F3">
      <w:pPr>
        <w:pStyle w:val="p1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9A0C87">
        <w:rPr>
          <w:rStyle w:val="s11"/>
          <w:color w:val="000000" w:themeColor="text1"/>
          <w:sz w:val="22"/>
          <w:szCs w:val="22"/>
        </w:rPr>
        <w:t>2. УСЛОВИЯ ОБЕСПЕЧЕНИЯ ОБЯЗАТЕЛЬСТВ</w:t>
      </w:r>
    </w:p>
    <w:p w14:paraId="1887C5A0" w14:textId="0E554F36" w:rsidR="00C93376" w:rsidRPr="009A0C87" w:rsidRDefault="004B5FC7" w:rsidP="00C933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9A0C87">
        <w:rPr>
          <w:color w:val="000000" w:themeColor="text1"/>
          <w:sz w:val="22"/>
          <w:szCs w:val="22"/>
        </w:rPr>
        <w:t xml:space="preserve">          </w:t>
      </w:r>
      <w:r w:rsidR="001A050D" w:rsidRPr="009A0C87">
        <w:rPr>
          <w:color w:val="000000" w:themeColor="text1"/>
          <w:sz w:val="22"/>
          <w:szCs w:val="22"/>
        </w:rPr>
        <w:t xml:space="preserve"> 2</w:t>
      </w:r>
      <w:r w:rsidR="00C93376" w:rsidRPr="009A0C87">
        <w:rPr>
          <w:color w:val="000000" w:themeColor="text1"/>
          <w:sz w:val="22"/>
          <w:szCs w:val="22"/>
        </w:rPr>
        <w:t>.1. В качестве обеспечения своевременного и полного возврата микрозайма</w:t>
      </w:r>
      <w:r w:rsidR="00A44F2F" w:rsidRPr="009A0C87">
        <w:rPr>
          <w:color w:val="000000" w:themeColor="text1"/>
          <w:sz w:val="22"/>
          <w:szCs w:val="22"/>
        </w:rPr>
        <w:t xml:space="preserve"> в срок, установленный п.1.1. Договора</w:t>
      </w:r>
      <w:r w:rsidR="00C93376" w:rsidRPr="009A0C87">
        <w:rPr>
          <w:color w:val="000000" w:themeColor="text1"/>
          <w:sz w:val="22"/>
          <w:szCs w:val="22"/>
        </w:rPr>
        <w:t>, а также уплаты процентов за пользование им, Заемщик предоставляет Займодавцу:</w:t>
      </w:r>
    </w:p>
    <w:p w14:paraId="2BB54233" w14:textId="1CA6FEFB" w:rsidR="00C93376" w:rsidRPr="009A0C87" w:rsidRDefault="00C93376" w:rsidP="00C933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bookmarkStart w:id="5" w:name="_Hlk25240115"/>
      <w:r w:rsidRPr="009A0C87">
        <w:rPr>
          <w:color w:val="000000" w:themeColor="text1"/>
          <w:sz w:val="22"/>
          <w:szCs w:val="22"/>
        </w:rPr>
        <w:t>- поручительство</w:t>
      </w:r>
      <w:r w:rsidR="00653BF8" w:rsidRPr="00653BF8">
        <w:rPr>
          <w:color w:val="000000" w:themeColor="text1"/>
          <w:sz w:val="22"/>
          <w:szCs w:val="22"/>
        </w:rPr>
        <w:t xml:space="preserve"> ______________</w:t>
      </w:r>
      <w:r w:rsidR="00153EEF" w:rsidRPr="009A0C87">
        <w:rPr>
          <w:color w:val="000000" w:themeColor="text1"/>
          <w:sz w:val="22"/>
          <w:szCs w:val="22"/>
        </w:rPr>
        <w:t xml:space="preserve"> </w:t>
      </w:r>
      <w:r w:rsidRPr="009A0C87">
        <w:rPr>
          <w:color w:val="000000" w:themeColor="text1"/>
          <w:sz w:val="22"/>
          <w:szCs w:val="22"/>
        </w:rPr>
        <w:t xml:space="preserve">в соответствии с договором поручительства </w:t>
      </w:r>
      <w:r w:rsidR="00450911" w:rsidRPr="009A0C87">
        <w:rPr>
          <w:color w:val="000000" w:themeColor="text1"/>
          <w:sz w:val="22"/>
          <w:szCs w:val="22"/>
        </w:rPr>
        <w:br/>
      </w:r>
      <w:r w:rsidRPr="009A0C87">
        <w:rPr>
          <w:color w:val="000000" w:themeColor="text1"/>
          <w:sz w:val="22"/>
          <w:szCs w:val="22"/>
        </w:rPr>
        <w:t>№</w:t>
      </w:r>
      <w:r w:rsidR="00653BF8" w:rsidRPr="00653BF8">
        <w:rPr>
          <w:color w:val="000000" w:themeColor="text1"/>
          <w:sz w:val="22"/>
          <w:szCs w:val="22"/>
        </w:rPr>
        <w:t>_________________</w:t>
      </w:r>
      <w:r w:rsidRPr="009A0C87">
        <w:rPr>
          <w:color w:val="000000" w:themeColor="text1"/>
          <w:sz w:val="22"/>
          <w:szCs w:val="22"/>
        </w:rPr>
        <w:t xml:space="preserve"> г.;</w:t>
      </w:r>
    </w:p>
    <w:p w14:paraId="1A79EDF1" w14:textId="66BAFF25" w:rsidR="00153EEF" w:rsidRPr="009A0C87" w:rsidRDefault="0094043C" w:rsidP="00F237C5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bookmarkStart w:id="6" w:name="_Hlk25240352"/>
      <w:bookmarkStart w:id="7" w:name="_Hlk25150329"/>
      <w:bookmarkEnd w:id="5"/>
      <w:r w:rsidRPr="009A0C87">
        <w:rPr>
          <w:color w:val="000000" w:themeColor="text1"/>
          <w:sz w:val="22"/>
          <w:szCs w:val="22"/>
        </w:rPr>
        <w:t xml:space="preserve">- залог </w:t>
      </w:r>
      <w:r w:rsidR="00653BF8" w:rsidRPr="00653BF8">
        <w:rPr>
          <w:color w:val="000000" w:themeColor="text1"/>
          <w:sz w:val="22"/>
          <w:szCs w:val="22"/>
        </w:rPr>
        <w:t>____________</w:t>
      </w:r>
      <w:r w:rsidRPr="009A0C87">
        <w:rPr>
          <w:color w:val="000000" w:themeColor="text1"/>
          <w:sz w:val="22"/>
          <w:szCs w:val="22"/>
        </w:rPr>
        <w:t>№</w:t>
      </w:r>
      <w:r w:rsidR="00653BF8" w:rsidRPr="00653BF8">
        <w:rPr>
          <w:color w:val="000000" w:themeColor="text1"/>
          <w:sz w:val="22"/>
          <w:szCs w:val="22"/>
        </w:rPr>
        <w:t>_________</w:t>
      </w:r>
      <w:r w:rsidRPr="009A0C87">
        <w:rPr>
          <w:color w:val="000000" w:themeColor="text1"/>
          <w:sz w:val="22"/>
          <w:szCs w:val="22"/>
        </w:rPr>
        <w:t xml:space="preserve"> от </w:t>
      </w:r>
      <w:r w:rsidR="00653BF8" w:rsidRPr="00653BF8">
        <w:rPr>
          <w:color w:val="000000" w:themeColor="text1"/>
          <w:sz w:val="22"/>
          <w:szCs w:val="22"/>
        </w:rPr>
        <w:t>___________</w:t>
      </w:r>
      <w:r w:rsidRPr="009A0C87">
        <w:rPr>
          <w:color w:val="000000" w:themeColor="text1"/>
          <w:sz w:val="22"/>
          <w:szCs w:val="22"/>
        </w:rPr>
        <w:t xml:space="preserve"> г., предметом которого является передача в залог следующего имущества: </w:t>
      </w:r>
      <w:bookmarkEnd w:id="6"/>
      <w:bookmarkEnd w:id="7"/>
      <w:r w:rsidR="00653BF8" w:rsidRPr="00653BF8">
        <w:rPr>
          <w:color w:val="000000" w:themeColor="text1"/>
          <w:sz w:val="22"/>
          <w:szCs w:val="22"/>
        </w:rPr>
        <w:t>_____________________________</w:t>
      </w:r>
      <w:r w:rsidR="00125758" w:rsidRPr="009A0C87">
        <w:rPr>
          <w:color w:val="000000" w:themeColor="text1"/>
          <w:sz w:val="22"/>
          <w:szCs w:val="22"/>
        </w:rPr>
        <w:t>.</w:t>
      </w:r>
    </w:p>
    <w:p w14:paraId="38DCCE57" w14:textId="39AEDB79" w:rsidR="00C93376" w:rsidRPr="009A0C87" w:rsidRDefault="00C93376" w:rsidP="001F5EBD">
      <w:pPr>
        <w:shd w:val="clear" w:color="auto" w:fill="FFFFFF"/>
        <w:ind w:firstLine="708"/>
        <w:jc w:val="both"/>
        <w:rPr>
          <w:color w:val="000000" w:themeColor="text1"/>
          <w:sz w:val="22"/>
          <w:szCs w:val="22"/>
        </w:rPr>
      </w:pPr>
      <w:r w:rsidRPr="009A0C87">
        <w:rPr>
          <w:color w:val="000000" w:themeColor="text1"/>
          <w:sz w:val="22"/>
          <w:szCs w:val="22"/>
        </w:rPr>
        <w:t>2.2. Заемщик обязан обеспечить явку поручителей и залогодателей</w:t>
      </w:r>
      <w:r w:rsidR="00A44F2F" w:rsidRPr="009A0C87">
        <w:rPr>
          <w:color w:val="000000" w:themeColor="text1"/>
          <w:sz w:val="22"/>
          <w:szCs w:val="22"/>
        </w:rPr>
        <w:t xml:space="preserve"> для заключения соответствующих Договоров</w:t>
      </w:r>
      <w:r w:rsidRPr="009A0C87">
        <w:rPr>
          <w:color w:val="000000" w:themeColor="text1"/>
          <w:sz w:val="22"/>
          <w:szCs w:val="22"/>
        </w:rPr>
        <w:t xml:space="preserve">, а также </w:t>
      </w:r>
      <w:r w:rsidR="00A44F2F" w:rsidRPr="009A0C87">
        <w:rPr>
          <w:color w:val="000000" w:themeColor="text1"/>
          <w:sz w:val="22"/>
          <w:szCs w:val="22"/>
        </w:rPr>
        <w:t xml:space="preserve">обязан </w:t>
      </w:r>
      <w:r w:rsidRPr="009A0C87">
        <w:rPr>
          <w:color w:val="000000" w:themeColor="text1"/>
          <w:sz w:val="22"/>
          <w:szCs w:val="22"/>
        </w:rPr>
        <w:t>предостав</w:t>
      </w:r>
      <w:r w:rsidR="00A44F2F" w:rsidRPr="009A0C87">
        <w:rPr>
          <w:color w:val="000000" w:themeColor="text1"/>
          <w:sz w:val="22"/>
          <w:szCs w:val="22"/>
        </w:rPr>
        <w:t>ить</w:t>
      </w:r>
      <w:r w:rsidRPr="009A0C87">
        <w:rPr>
          <w:color w:val="000000" w:themeColor="text1"/>
          <w:sz w:val="22"/>
          <w:szCs w:val="22"/>
        </w:rPr>
        <w:t xml:space="preserve"> необходимы</w:t>
      </w:r>
      <w:r w:rsidR="00A44F2F" w:rsidRPr="009A0C87">
        <w:rPr>
          <w:color w:val="000000" w:themeColor="text1"/>
          <w:sz w:val="22"/>
          <w:szCs w:val="22"/>
        </w:rPr>
        <w:t>е</w:t>
      </w:r>
      <w:r w:rsidRPr="009A0C87">
        <w:rPr>
          <w:color w:val="000000" w:themeColor="text1"/>
          <w:sz w:val="22"/>
          <w:szCs w:val="22"/>
        </w:rPr>
        <w:t xml:space="preserve"> документ</w:t>
      </w:r>
      <w:r w:rsidR="00A44F2F" w:rsidRPr="009A0C87">
        <w:rPr>
          <w:color w:val="000000" w:themeColor="text1"/>
          <w:sz w:val="22"/>
          <w:szCs w:val="22"/>
        </w:rPr>
        <w:t>ы</w:t>
      </w:r>
      <w:r w:rsidRPr="009A0C87">
        <w:rPr>
          <w:color w:val="000000" w:themeColor="text1"/>
          <w:sz w:val="22"/>
          <w:szCs w:val="22"/>
        </w:rPr>
        <w:t xml:space="preserve"> для оформления договоров поручительства и залога.</w:t>
      </w:r>
    </w:p>
    <w:p w14:paraId="4B14A831" w14:textId="0F261ABC" w:rsidR="00CC0585" w:rsidRPr="009A0C87" w:rsidRDefault="005370F3" w:rsidP="00CC0585">
      <w:pPr>
        <w:pStyle w:val="p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rStyle w:val="s11"/>
          <w:color w:val="000000" w:themeColor="text1"/>
          <w:sz w:val="22"/>
          <w:szCs w:val="22"/>
        </w:rPr>
        <w:t>3</w:t>
      </w:r>
      <w:r w:rsidR="00CC0585" w:rsidRPr="009A0C87">
        <w:rPr>
          <w:rStyle w:val="s11"/>
          <w:color w:val="000000" w:themeColor="text1"/>
          <w:sz w:val="22"/>
          <w:szCs w:val="22"/>
        </w:rPr>
        <w:t xml:space="preserve">. ПОРЯДОК ПРЕДОСТАВЛЕНИЯ, ИСПОЛЬЗОВАНИЯ </w:t>
      </w:r>
    </w:p>
    <w:p w14:paraId="72854819" w14:textId="667E4463" w:rsidR="00913375" w:rsidRPr="009A0C87" w:rsidRDefault="00CC0585" w:rsidP="00FF280C">
      <w:pPr>
        <w:pStyle w:val="p1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9A0C87">
        <w:rPr>
          <w:rStyle w:val="s11"/>
          <w:color w:val="000000" w:themeColor="text1"/>
          <w:sz w:val="22"/>
          <w:szCs w:val="22"/>
        </w:rPr>
        <w:t xml:space="preserve">И ПОГАШЕНИЯ </w:t>
      </w:r>
      <w:r w:rsidR="00800A8E" w:rsidRPr="009A0C87">
        <w:rPr>
          <w:rStyle w:val="s11"/>
          <w:color w:val="000000" w:themeColor="text1"/>
          <w:sz w:val="22"/>
          <w:szCs w:val="22"/>
        </w:rPr>
        <w:t>МИКРО</w:t>
      </w:r>
      <w:r w:rsidRPr="009A0C87">
        <w:rPr>
          <w:rStyle w:val="s11"/>
          <w:color w:val="000000" w:themeColor="text1"/>
          <w:sz w:val="22"/>
          <w:szCs w:val="22"/>
        </w:rPr>
        <w:t>ЗАЙМА</w:t>
      </w:r>
    </w:p>
    <w:p w14:paraId="7E2BE149" w14:textId="0A0A6934" w:rsidR="00CC0585" w:rsidRPr="009A0C87" w:rsidRDefault="00CC0585" w:rsidP="00CC0585">
      <w:pPr>
        <w:pStyle w:val="p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color w:val="000000" w:themeColor="text1"/>
          <w:sz w:val="22"/>
          <w:szCs w:val="22"/>
        </w:rPr>
        <w:t xml:space="preserve">3.1. Выдача </w:t>
      </w:r>
      <w:r w:rsidR="00800A8E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 xml:space="preserve">займа производится </w:t>
      </w:r>
      <w:r w:rsidR="00A44F2F" w:rsidRPr="009A0C87">
        <w:rPr>
          <w:color w:val="000000" w:themeColor="text1"/>
          <w:sz w:val="22"/>
          <w:szCs w:val="22"/>
        </w:rPr>
        <w:t>путем перечисления</w:t>
      </w:r>
      <w:r w:rsidRPr="009A0C87">
        <w:rPr>
          <w:color w:val="000000" w:themeColor="text1"/>
          <w:sz w:val="22"/>
          <w:szCs w:val="22"/>
        </w:rPr>
        <w:t xml:space="preserve"> денежных средств на расчетный счет Заемщика. Датой выдачи </w:t>
      </w:r>
      <w:r w:rsidR="00800A8E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 xml:space="preserve">займа считается дата приема банком платежного поручения Займодавца о переводе суммы </w:t>
      </w:r>
      <w:r w:rsidR="00800A8E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>займа</w:t>
      </w:r>
      <w:r w:rsidR="00A44F2F" w:rsidRPr="009A0C87">
        <w:rPr>
          <w:color w:val="000000" w:themeColor="text1"/>
          <w:sz w:val="22"/>
          <w:szCs w:val="22"/>
        </w:rPr>
        <w:t xml:space="preserve"> Заемщику</w:t>
      </w:r>
      <w:r w:rsidRPr="009A0C87">
        <w:rPr>
          <w:color w:val="000000" w:themeColor="text1"/>
          <w:sz w:val="22"/>
          <w:szCs w:val="22"/>
        </w:rPr>
        <w:t>.</w:t>
      </w:r>
    </w:p>
    <w:p w14:paraId="746EB79C" w14:textId="3B5768B0" w:rsidR="00CC0585" w:rsidRPr="009A0C87" w:rsidRDefault="00CC0585" w:rsidP="00CC0585">
      <w:pPr>
        <w:pStyle w:val="p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color w:val="000000" w:themeColor="text1"/>
          <w:sz w:val="22"/>
          <w:szCs w:val="22"/>
        </w:rPr>
        <w:t xml:space="preserve">3.2. Датами погашения </w:t>
      </w:r>
      <w:r w:rsidR="00800A8E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>займа и уплаты процентов Заемщиком являются даты поступления денежных средств на расчетный счет Займодавца.</w:t>
      </w:r>
    </w:p>
    <w:p w14:paraId="0A387468" w14:textId="298EBC5B" w:rsidR="004B62B1" w:rsidRDefault="00CC0585" w:rsidP="009A0C87">
      <w:pPr>
        <w:pStyle w:val="p5"/>
        <w:spacing w:before="0" w:beforeAutospacing="0" w:after="0" w:afterAutospacing="0"/>
        <w:rPr>
          <w:color w:val="000000" w:themeColor="text1"/>
          <w:sz w:val="22"/>
          <w:szCs w:val="22"/>
          <w:lang w:val="en-US"/>
        </w:rPr>
      </w:pPr>
      <w:r w:rsidRPr="009A0C87">
        <w:rPr>
          <w:color w:val="000000" w:themeColor="text1"/>
          <w:sz w:val="22"/>
          <w:szCs w:val="22"/>
        </w:rPr>
        <w:t xml:space="preserve">3.3. Суммы в погашение </w:t>
      </w:r>
      <w:r w:rsidR="00800A8E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 xml:space="preserve">займа уплачиваются Заемщиком на расчетный счет Займодавца </w:t>
      </w:r>
      <w:r w:rsidRPr="009A0C87">
        <w:rPr>
          <w:rStyle w:val="s21"/>
          <w:color w:val="000000" w:themeColor="text1"/>
          <w:sz w:val="22"/>
          <w:szCs w:val="22"/>
          <w:u w:val="none"/>
        </w:rPr>
        <w:t xml:space="preserve">ежемесячно, </w:t>
      </w:r>
      <w:r w:rsidR="00653BF8" w:rsidRPr="00653BF8">
        <w:rPr>
          <w:rStyle w:val="s21"/>
          <w:color w:val="000000" w:themeColor="text1"/>
          <w:sz w:val="22"/>
          <w:szCs w:val="22"/>
          <w:u w:val="none"/>
        </w:rPr>
        <w:t>___</w:t>
      </w:r>
      <w:r w:rsidRPr="009A0C87">
        <w:rPr>
          <w:rStyle w:val="s21"/>
          <w:color w:val="000000" w:themeColor="text1"/>
          <w:sz w:val="22"/>
          <w:szCs w:val="22"/>
          <w:u w:val="none"/>
        </w:rPr>
        <w:t xml:space="preserve"> числа текущего календарного месяца согласно графику</w:t>
      </w:r>
      <w:r w:rsidRPr="009A0C87">
        <w:rPr>
          <w:color w:val="000000" w:themeColor="text1"/>
          <w:sz w:val="22"/>
          <w:szCs w:val="22"/>
        </w:rPr>
        <w:t xml:space="preserve">. Допускается осуществление Заемщиком платежей по возврату </w:t>
      </w:r>
      <w:r w:rsidR="00800A8E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>займа ранее указанного срока. Заемщик е</w:t>
      </w:r>
      <w:r w:rsidR="00E46E6F" w:rsidRPr="009A0C87">
        <w:rPr>
          <w:color w:val="000000" w:themeColor="text1"/>
          <w:sz w:val="22"/>
          <w:szCs w:val="22"/>
        </w:rPr>
        <w:t xml:space="preserve">жемесячно уплачивает Займодавцу </w:t>
      </w:r>
      <w:r w:rsidRPr="009A0C87">
        <w:rPr>
          <w:color w:val="000000" w:themeColor="text1"/>
          <w:sz w:val="22"/>
          <w:szCs w:val="22"/>
        </w:rPr>
        <w:t xml:space="preserve">проценты за пользование </w:t>
      </w:r>
      <w:r w:rsidR="00800A8E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 xml:space="preserve">займом в размере </w:t>
      </w:r>
      <w:r w:rsidR="00653BF8" w:rsidRPr="00653BF8">
        <w:rPr>
          <w:b/>
          <w:color w:val="000000" w:themeColor="text1"/>
          <w:sz w:val="22"/>
          <w:szCs w:val="22"/>
        </w:rPr>
        <w:t>_______</w:t>
      </w:r>
      <w:r w:rsidR="0003690B" w:rsidRPr="009A0C87">
        <w:rPr>
          <w:b/>
          <w:color w:val="000000" w:themeColor="text1"/>
          <w:sz w:val="22"/>
          <w:szCs w:val="22"/>
        </w:rPr>
        <w:t xml:space="preserve"> </w:t>
      </w:r>
      <w:r w:rsidRPr="009A0C87">
        <w:rPr>
          <w:rStyle w:val="s11"/>
          <w:color w:val="000000" w:themeColor="text1"/>
          <w:sz w:val="22"/>
          <w:szCs w:val="22"/>
        </w:rPr>
        <w:t>% годовых</w:t>
      </w:r>
      <w:r w:rsidRPr="009A0C87">
        <w:rPr>
          <w:color w:val="000000" w:themeColor="text1"/>
          <w:sz w:val="22"/>
          <w:szCs w:val="22"/>
        </w:rPr>
        <w:t xml:space="preserve"> от суммы </w:t>
      </w:r>
      <w:r w:rsidR="00800A8E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 xml:space="preserve">займа, согласно графику по возврату </w:t>
      </w:r>
      <w:r w:rsidR="00800A8E" w:rsidRPr="009A0C87">
        <w:rPr>
          <w:color w:val="000000" w:themeColor="text1"/>
          <w:sz w:val="22"/>
          <w:szCs w:val="22"/>
        </w:rPr>
        <w:t>микро</w:t>
      </w:r>
      <w:r w:rsidRPr="009A0C87">
        <w:rPr>
          <w:color w:val="000000" w:themeColor="text1"/>
          <w:sz w:val="22"/>
          <w:szCs w:val="22"/>
        </w:rPr>
        <w:t>займа</w:t>
      </w:r>
      <w:r w:rsidR="00C73B7E" w:rsidRPr="009A0C87">
        <w:rPr>
          <w:color w:val="000000" w:themeColor="text1"/>
          <w:sz w:val="22"/>
          <w:szCs w:val="22"/>
        </w:rPr>
        <w:t>.</w:t>
      </w:r>
    </w:p>
    <w:p w14:paraId="2E64A53E" w14:textId="77777777" w:rsidR="00653BF8" w:rsidRPr="00653BF8" w:rsidRDefault="00653BF8" w:rsidP="009A0C87">
      <w:pPr>
        <w:pStyle w:val="p5"/>
        <w:spacing w:before="0" w:beforeAutospacing="0" w:after="0" w:afterAutospacing="0"/>
        <w:rPr>
          <w:color w:val="000000" w:themeColor="text1"/>
          <w:sz w:val="22"/>
          <w:szCs w:val="22"/>
          <w:lang w:val="en-US"/>
        </w:rPr>
      </w:pPr>
    </w:p>
    <w:p w14:paraId="0A7C5089" w14:textId="77777777" w:rsidR="004B62B1" w:rsidRPr="009A0C87" w:rsidRDefault="004B62B1" w:rsidP="004B62B1">
      <w:pPr>
        <w:pStyle w:val="p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rStyle w:val="s11"/>
          <w:color w:val="000000" w:themeColor="text1"/>
          <w:sz w:val="22"/>
          <w:szCs w:val="22"/>
        </w:rPr>
        <w:t>4. ПРАВА И ОБЯЗАННОСТИ СТОРОН</w:t>
      </w:r>
    </w:p>
    <w:p w14:paraId="5E2A51EA" w14:textId="77777777" w:rsidR="004B62B1" w:rsidRPr="009A0C87" w:rsidRDefault="004B62B1" w:rsidP="004B62B1">
      <w:pPr>
        <w:pStyle w:val="p7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rStyle w:val="s11"/>
          <w:color w:val="000000" w:themeColor="text1"/>
          <w:sz w:val="22"/>
          <w:szCs w:val="22"/>
        </w:rPr>
        <w:t xml:space="preserve">4.1. Заемщик обязуется: </w:t>
      </w:r>
    </w:p>
    <w:p w14:paraId="1895560D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color w:val="000000" w:themeColor="text1"/>
          <w:sz w:val="22"/>
          <w:szCs w:val="22"/>
        </w:rPr>
        <w:t xml:space="preserve">4.1.1. Использовать предоставленный </w:t>
      </w:r>
      <w:proofErr w:type="spellStart"/>
      <w:r w:rsidRPr="009A0C87">
        <w:rPr>
          <w:color w:val="000000" w:themeColor="text1"/>
          <w:sz w:val="22"/>
          <w:szCs w:val="22"/>
        </w:rPr>
        <w:t>микрозайм</w:t>
      </w:r>
      <w:proofErr w:type="spellEnd"/>
      <w:r w:rsidRPr="009A0C87">
        <w:rPr>
          <w:color w:val="000000" w:themeColor="text1"/>
          <w:sz w:val="22"/>
          <w:szCs w:val="22"/>
        </w:rPr>
        <w:t xml:space="preserve"> строго по целевому назначению </w:t>
      </w:r>
      <w:r w:rsidRPr="009A0C87">
        <w:rPr>
          <w:sz w:val="22"/>
          <w:szCs w:val="22"/>
        </w:rPr>
        <w:t>и возвратить его в срок, указанный в п. 1.1. Договора.</w:t>
      </w:r>
    </w:p>
    <w:p w14:paraId="3412F49C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 xml:space="preserve">4.1.2. Уплачивать Займодавцу проценты за </w:t>
      </w:r>
      <w:proofErr w:type="spellStart"/>
      <w:r w:rsidRPr="009A0C87">
        <w:rPr>
          <w:sz w:val="22"/>
          <w:szCs w:val="22"/>
        </w:rPr>
        <w:t>микрозайм</w:t>
      </w:r>
      <w:proofErr w:type="spellEnd"/>
      <w:r w:rsidRPr="009A0C87">
        <w:rPr>
          <w:sz w:val="22"/>
          <w:szCs w:val="22"/>
        </w:rPr>
        <w:t xml:space="preserve"> в размере и в порядке, предусмотренном в п. 3.3. Договора.</w:t>
      </w:r>
    </w:p>
    <w:p w14:paraId="563ECDE0" w14:textId="77777777" w:rsidR="004B62B1" w:rsidRPr="009A0C87" w:rsidRDefault="004B62B1" w:rsidP="004B62B1">
      <w:pPr>
        <w:pStyle w:val="p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sz w:val="22"/>
          <w:szCs w:val="22"/>
        </w:rPr>
        <w:t xml:space="preserve">4.1.3. </w:t>
      </w:r>
      <w:r w:rsidRPr="009A0C87">
        <w:rPr>
          <w:color w:val="000000" w:themeColor="text1"/>
          <w:sz w:val="22"/>
          <w:szCs w:val="22"/>
        </w:rPr>
        <w:t>В течение 90 календарных дней (</w:t>
      </w:r>
      <w:r w:rsidRPr="009A0C87">
        <w:rPr>
          <w:b/>
          <w:bCs/>
          <w:color w:val="000000" w:themeColor="text1"/>
          <w:sz w:val="22"/>
          <w:szCs w:val="22"/>
        </w:rPr>
        <w:t>срок целевого использования</w:t>
      </w:r>
      <w:r w:rsidRPr="009A0C87">
        <w:rPr>
          <w:color w:val="000000" w:themeColor="text1"/>
          <w:sz w:val="22"/>
          <w:szCs w:val="22"/>
        </w:rPr>
        <w:t xml:space="preserve">) с момента поступления денежных средств на расчетный счет Заемщика, последний обязан израсходовать средства </w:t>
      </w:r>
      <w:r w:rsidRPr="009A0C87">
        <w:rPr>
          <w:color w:val="000000" w:themeColor="text1"/>
          <w:sz w:val="22"/>
          <w:szCs w:val="22"/>
        </w:rPr>
        <w:lastRenderedPageBreak/>
        <w:t xml:space="preserve">микрозайма по целевому назначению и в течении 14 календарных дней с момента окончания срока целевого использования предоставить Займодавцу заверенные копии первичных бухгалтерских документов, подтверждающих расходования заемных средств, указанные в </w:t>
      </w:r>
      <w:proofErr w:type="spellStart"/>
      <w:r w:rsidRPr="009A0C87">
        <w:rPr>
          <w:color w:val="000000" w:themeColor="text1"/>
          <w:sz w:val="22"/>
          <w:szCs w:val="22"/>
        </w:rPr>
        <w:t>п.п</w:t>
      </w:r>
      <w:proofErr w:type="spellEnd"/>
      <w:r w:rsidRPr="009A0C87">
        <w:rPr>
          <w:color w:val="000000" w:themeColor="text1"/>
          <w:sz w:val="22"/>
          <w:szCs w:val="22"/>
        </w:rPr>
        <w:t xml:space="preserve">. 1.1. Договора. </w:t>
      </w:r>
    </w:p>
    <w:p w14:paraId="426CF5F9" w14:textId="77777777" w:rsidR="004B62B1" w:rsidRPr="009A0C87" w:rsidRDefault="004B62B1" w:rsidP="004B62B1">
      <w:pPr>
        <w:pStyle w:val="p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color w:val="000000" w:themeColor="text1"/>
          <w:sz w:val="22"/>
          <w:szCs w:val="22"/>
        </w:rPr>
        <w:t>Целевое использование денежных средств Заемщик обязан подтвердить наличием денежных средств на расчетном счете до момента использования по целевому назначению.</w:t>
      </w:r>
    </w:p>
    <w:p w14:paraId="69252500" w14:textId="77777777" w:rsidR="004B62B1" w:rsidRPr="009A0C87" w:rsidRDefault="004B62B1" w:rsidP="004B62B1">
      <w:pPr>
        <w:pStyle w:val="p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A0C87">
        <w:rPr>
          <w:color w:val="000000" w:themeColor="text1"/>
          <w:sz w:val="22"/>
          <w:szCs w:val="22"/>
        </w:rPr>
        <w:t xml:space="preserve">Целевое использование денежных средств на цели, указанные в п.1.3 настоящего Договора Заемщик подтверждает банковской выпиской по расчетному счету </w:t>
      </w:r>
      <w:proofErr w:type="gramStart"/>
      <w:r w:rsidRPr="009A0C87">
        <w:rPr>
          <w:color w:val="000000" w:themeColor="text1"/>
          <w:sz w:val="22"/>
          <w:szCs w:val="22"/>
        </w:rPr>
        <w:t>Заёмщика  на</w:t>
      </w:r>
      <w:proofErr w:type="gramEnd"/>
      <w:r w:rsidRPr="009A0C87">
        <w:rPr>
          <w:color w:val="000000" w:themeColor="text1"/>
          <w:sz w:val="22"/>
          <w:szCs w:val="22"/>
        </w:rPr>
        <w:t xml:space="preserve"> дату предоставления информации (отчета) Займодавцу.</w:t>
      </w:r>
    </w:p>
    <w:p w14:paraId="51095F25" w14:textId="77777777" w:rsidR="004B62B1" w:rsidRPr="009A0C87" w:rsidRDefault="004B62B1" w:rsidP="004B62B1">
      <w:pPr>
        <w:pStyle w:val="p5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9A0C87">
        <w:rPr>
          <w:rStyle w:val="s11"/>
          <w:b w:val="0"/>
          <w:color w:val="000000" w:themeColor="text1"/>
          <w:sz w:val="22"/>
          <w:szCs w:val="22"/>
        </w:rPr>
        <w:t>В случае неиспользования средств целевого микрозайма в вышеуказанный срок по заявлению Заемщика, Займодавец вправе продлить срок на 90 календарных дней</w:t>
      </w:r>
      <w:r w:rsidRPr="009A0C87">
        <w:rPr>
          <w:sz w:val="22"/>
          <w:szCs w:val="22"/>
        </w:rPr>
        <w:t>.</w:t>
      </w:r>
    </w:p>
    <w:p w14:paraId="6F93E8BA" w14:textId="77777777" w:rsidR="004B62B1" w:rsidRPr="009A0C87" w:rsidRDefault="004B62B1" w:rsidP="004B62B1">
      <w:pPr>
        <w:pStyle w:val="p5"/>
        <w:spacing w:before="0" w:beforeAutospacing="0" w:after="0" w:afterAutospacing="0"/>
        <w:rPr>
          <w:b/>
          <w:sz w:val="22"/>
          <w:szCs w:val="22"/>
        </w:rPr>
      </w:pPr>
      <w:r w:rsidRPr="009A0C87">
        <w:rPr>
          <w:rStyle w:val="s11"/>
          <w:sz w:val="22"/>
          <w:szCs w:val="22"/>
        </w:rPr>
        <w:t xml:space="preserve">4.1.4. </w:t>
      </w:r>
      <w:r w:rsidRPr="009A0C87">
        <w:rPr>
          <w:b/>
          <w:sz w:val="22"/>
          <w:szCs w:val="22"/>
        </w:rPr>
        <w:t>Предоставлять Займодавцу в течение всего срока действия Договора в письменном виде ежегодно в срок не позднее 15 мая года следующего за отчетным следующие документы: справку о численности работников, справку о выручке субъекта МСП, справку о сумме налогов, уплаченных на отчетную дату. Данные предоставлять на основании официальной отчетности</w:t>
      </w:r>
      <w:r w:rsidRPr="009A0C87">
        <w:rPr>
          <w:b/>
          <w:bCs/>
          <w:sz w:val="22"/>
          <w:szCs w:val="22"/>
        </w:rPr>
        <w:t>.</w:t>
      </w:r>
    </w:p>
    <w:p w14:paraId="1854230E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4.1.5. Заемщик в течение срока действия Договора обязан создать рабочие места согласно разработанному бизнес-плану и анкеты Заемщика, с оплатой труда работников в размерах, определенных действующими организационно - распорядительными актами Белгородской области.</w:t>
      </w:r>
    </w:p>
    <w:p w14:paraId="6ED190BF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4.1.6. В случае возникновения обстоятельств, которые могут повлечь за собой невыполнение условий Договора, незамедлительно письменно информировать Займодавца об этих обстоятельствах и о мерах, принимаемых для выполнения условий Договора.</w:t>
      </w:r>
    </w:p>
    <w:p w14:paraId="78AAE638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 xml:space="preserve">4.1.7. В случае реорганизации или ликвидации, не позднее чем за 10 рабочих дней уведомить об этом Займодавца. </w:t>
      </w:r>
    </w:p>
    <w:p w14:paraId="4F4EF5D8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4.1.8. Обеспечить право Займодавца на свободный доступ его сотрудников в помещения, территорию занимаемые Заемщиком, с целью проведения проверок целевого использования предоставленного микрозайма, а также возвратности и обеспеченности микрозайма;</w:t>
      </w:r>
    </w:p>
    <w:p w14:paraId="233A30EB" w14:textId="77777777" w:rsidR="004B62B1" w:rsidRPr="009A0C87" w:rsidRDefault="004B62B1" w:rsidP="004B62B1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9A0C87">
        <w:rPr>
          <w:rFonts w:eastAsia="Calibri"/>
          <w:sz w:val="22"/>
          <w:szCs w:val="22"/>
        </w:rPr>
        <w:t>4.1.9. Заемщик дает согласие на осуществление Министерством экономического развития и промышленности Белгородской области, Контрольно-счетной палатой Белгородской области и другими органами государственного финансового контроля проверки соблюдения целей, условий и порядка предоставления микрозайма;</w:t>
      </w:r>
    </w:p>
    <w:p w14:paraId="0A736BDC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rFonts w:eastAsia="Calibri"/>
          <w:sz w:val="22"/>
          <w:szCs w:val="22"/>
        </w:rPr>
        <w:t>4.1.10. Заемщик обязуется не приобретать иностранную валюту, за счет средств, полученных на основании Договора микрозайма,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08FD8B27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4.1.11. О закрытых и вновь открытых счетах в банках уведомлять письменно Займодавца в течение 5 рабочих дней.</w:t>
      </w:r>
    </w:p>
    <w:p w14:paraId="01CFFB70" w14:textId="77777777" w:rsidR="004B62B1" w:rsidRPr="009A0C87" w:rsidRDefault="004B62B1" w:rsidP="004B62B1">
      <w:pPr>
        <w:pStyle w:val="p5"/>
        <w:spacing w:before="0" w:beforeAutospacing="0" w:after="0" w:afterAutospacing="0"/>
        <w:rPr>
          <w:rStyle w:val="s11"/>
          <w:b w:val="0"/>
          <w:bCs w:val="0"/>
          <w:sz w:val="22"/>
          <w:szCs w:val="22"/>
        </w:rPr>
      </w:pPr>
      <w:r w:rsidRPr="009A0C87">
        <w:rPr>
          <w:bCs/>
          <w:sz w:val="22"/>
          <w:szCs w:val="22"/>
        </w:rPr>
        <w:t>4.1.12. Предоставлять по письменному запросу Займодавца информацию, необходимую в рамках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22EDA7DE" w14:textId="77777777" w:rsidR="004B62B1" w:rsidRPr="009A0C87" w:rsidRDefault="004B62B1" w:rsidP="004B62B1">
      <w:pPr>
        <w:pStyle w:val="p7"/>
        <w:spacing w:before="0" w:beforeAutospacing="0" w:after="0" w:afterAutospacing="0"/>
        <w:rPr>
          <w:rStyle w:val="s11"/>
          <w:sz w:val="22"/>
          <w:szCs w:val="22"/>
        </w:rPr>
      </w:pPr>
      <w:r w:rsidRPr="009A0C87">
        <w:rPr>
          <w:rStyle w:val="s11"/>
          <w:sz w:val="22"/>
          <w:szCs w:val="22"/>
        </w:rPr>
        <w:t>4.2. Заемщик имеет право:</w:t>
      </w:r>
    </w:p>
    <w:p w14:paraId="124DC1A0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4.2.1. Производить досрочное, полное и единовременное погашение микрозайма с уплатой процентов и неустоек, начисленных на дату погашения, предварительно уведомив (любым доступным способом) Займодавца не менее чем за 5 рабочих дней до даты возврата микрозайма.</w:t>
      </w:r>
    </w:p>
    <w:p w14:paraId="4C09D6AA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 xml:space="preserve">4.2.2. При увеличении Займодавцем процентной ставки в соответствии с </w:t>
      </w:r>
      <w:proofErr w:type="spellStart"/>
      <w:r w:rsidRPr="009A0C87">
        <w:rPr>
          <w:sz w:val="22"/>
          <w:szCs w:val="22"/>
        </w:rPr>
        <w:t>п.п</w:t>
      </w:r>
      <w:proofErr w:type="spellEnd"/>
      <w:r w:rsidRPr="009A0C87">
        <w:rPr>
          <w:sz w:val="22"/>
          <w:szCs w:val="22"/>
        </w:rPr>
        <w:t xml:space="preserve">. 4.3.4. Договора Заемщик имеет право погасить всю сумму микрозайма с уплатой процентов, неустоек и других платежей на прежних условиях, не позднее 5 рабочих дней, с даты увеличения процентной ставки, письменно уведомив об этом Займодавца. </w:t>
      </w:r>
    </w:p>
    <w:p w14:paraId="307D12CC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 xml:space="preserve">4.2.3. Изменить цель получения микрозайма, предусмотренную п. 1.3. Договора, при обязательном согласовании с Займодавцем. </w:t>
      </w:r>
    </w:p>
    <w:p w14:paraId="4946EA2F" w14:textId="77777777" w:rsidR="004B62B1" w:rsidRPr="009A0C87" w:rsidRDefault="004B62B1" w:rsidP="004B62B1">
      <w:pPr>
        <w:pStyle w:val="p7"/>
        <w:spacing w:before="0" w:beforeAutospacing="0" w:after="0" w:afterAutospacing="0"/>
        <w:rPr>
          <w:sz w:val="22"/>
          <w:szCs w:val="22"/>
        </w:rPr>
      </w:pPr>
      <w:r w:rsidRPr="009A0C87">
        <w:rPr>
          <w:rStyle w:val="s11"/>
          <w:sz w:val="22"/>
          <w:szCs w:val="22"/>
        </w:rPr>
        <w:t>4.3. Займодавец имеет право:</w:t>
      </w:r>
    </w:p>
    <w:p w14:paraId="4092F141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4.3.1. В случае возникновения задолженности по микрозайму (включая</w:t>
      </w:r>
      <w:r w:rsidRPr="009A0C87">
        <w:rPr>
          <w:rStyle w:val="s51"/>
          <w:sz w:val="22"/>
          <w:szCs w:val="22"/>
        </w:rPr>
        <w:t xml:space="preserve"> сумму основного долга и процентов</w:t>
      </w:r>
      <w:r w:rsidRPr="009A0C87">
        <w:rPr>
          <w:rStyle w:val="s61"/>
          <w:sz w:val="22"/>
          <w:szCs w:val="22"/>
        </w:rPr>
        <w:t>)</w:t>
      </w:r>
      <w:r w:rsidRPr="009A0C87">
        <w:rPr>
          <w:sz w:val="22"/>
          <w:szCs w:val="22"/>
        </w:rPr>
        <w:t xml:space="preserve"> предусмотренным Договором, по мере поступления денежных средств на счета Заемщика, производить списание в безакцептном (бесспорном) порядке в пределах сумм просроченных платежей и неустойки.</w:t>
      </w:r>
    </w:p>
    <w:p w14:paraId="603E1ED5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4.3.2. Проверять наличие расчетных счетов в банках, открытых на Заемщика; проверять целевое использование и обеспеченность выданного микрозайма.</w:t>
      </w:r>
    </w:p>
    <w:p w14:paraId="4A31B183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 xml:space="preserve">4.3.3. Расторгнуть Договор в одностороннем порядке и потребовать от Заемщика досрочного возврата всей суммы микрозайма и уплаты причитающихся процентов за пользование микрозайма и </w:t>
      </w:r>
      <w:r w:rsidRPr="009A0C87">
        <w:rPr>
          <w:sz w:val="22"/>
          <w:szCs w:val="22"/>
        </w:rPr>
        <w:lastRenderedPageBreak/>
        <w:t xml:space="preserve">неустойки, предусмотренных условиями Договора. Займодавец имеет право предъявить аналогичные требования поручителям, а также обратить взыскание на заложенное имущество, в случаях: </w:t>
      </w:r>
    </w:p>
    <w:p w14:paraId="6F73CA26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а) неисполнения или ненадлежащего исполнения Заемщиком его обязательств по Договору, в том числе нарушения заемщиком срока, установленного для возврата очередных платежей по Договору;</w:t>
      </w:r>
    </w:p>
    <w:p w14:paraId="481F12A8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б) утраты обеспечения;</w:t>
      </w:r>
    </w:p>
    <w:p w14:paraId="6B1BA4CD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в) потребовать возврата целевого микрозайма, в случае непредоставления отчета Заемщиком в установленный срок о целевом использовании в течение 90 дней;</w:t>
      </w:r>
    </w:p>
    <w:p w14:paraId="1E8E2A49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 xml:space="preserve">г) неисполнения Заемщиком его обязательств, предусмотренных в </w:t>
      </w:r>
      <w:proofErr w:type="spellStart"/>
      <w:r w:rsidRPr="009A0C87">
        <w:rPr>
          <w:sz w:val="22"/>
          <w:szCs w:val="22"/>
        </w:rPr>
        <w:t>п.п</w:t>
      </w:r>
      <w:proofErr w:type="spellEnd"/>
      <w:r w:rsidRPr="009A0C87">
        <w:rPr>
          <w:sz w:val="22"/>
          <w:szCs w:val="22"/>
        </w:rPr>
        <w:t>. 4.1.3. и 4.1.7. Договора;</w:t>
      </w:r>
    </w:p>
    <w:p w14:paraId="4EF8F5E1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д) объявления Заемщика несостоятельным (банкротом) в установленном действующим законодательством порядке;</w:t>
      </w:r>
    </w:p>
    <w:p w14:paraId="3FFD9DE4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е) если Заемщику предъявлен иск об уплате денежной суммы или об истребовании имущества, размер которого ставит под угрозу выполнение Заемщиком обязательств по Договору;</w:t>
      </w:r>
    </w:p>
    <w:p w14:paraId="7F9F15E8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ж) в случае принятия решений о реорганизации, ликвидации или уменьшения уставного капитала Заемщика;</w:t>
      </w:r>
    </w:p>
    <w:p w14:paraId="15185C92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з) несвоевременного предоставления Займодавцу отчетности, сведений, документов, подтверждающих целевое использование микрозайма, и других необходимых данных, предусмотренных Договором, а также в случае выявления недостоверности отчетности о финансово-хозяйственной деятельности и доходах Заемщика;</w:t>
      </w:r>
    </w:p>
    <w:p w14:paraId="62A4071B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и) наступления иных обстоятельств, предусмотренных действующим законодательством РФ.</w:t>
      </w:r>
    </w:p>
    <w:p w14:paraId="49B18E3E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При расторжении Договора в случаях, предусмотренных настоящим пунктом, Договор считается расторгнутым по истечении 30 (тридцати) календарных дней, от даты направления Заемщику Займодавцем письменного уведомления о его расторжении.</w:t>
      </w:r>
    </w:p>
    <w:p w14:paraId="3BAACEE5" w14:textId="77777777" w:rsidR="004B62B1" w:rsidRDefault="004B62B1" w:rsidP="004B62B1">
      <w:pPr>
        <w:pStyle w:val="p5"/>
        <w:spacing w:before="0" w:beforeAutospacing="0" w:after="0" w:afterAutospacing="0"/>
        <w:rPr>
          <w:sz w:val="22"/>
          <w:szCs w:val="22"/>
          <w:lang w:val="en-US"/>
        </w:rPr>
      </w:pPr>
      <w:r w:rsidRPr="009A0C87">
        <w:rPr>
          <w:sz w:val="22"/>
          <w:szCs w:val="22"/>
        </w:rPr>
        <w:t>4.3.4. В одностороннем порядке производить соразмерное увеличение процентной ставки по Договору при условии принятия Центральным Банком Российской Федерации решений по увеличению учетной ставки с уведомлением об этом Заемщика без оформления этого изменения дополнительным соглашением.</w:t>
      </w:r>
    </w:p>
    <w:p w14:paraId="121D9968" w14:textId="77777777" w:rsidR="00653BF8" w:rsidRPr="00653BF8" w:rsidRDefault="00653BF8" w:rsidP="004B62B1">
      <w:pPr>
        <w:pStyle w:val="p5"/>
        <w:spacing w:before="0" w:beforeAutospacing="0" w:after="0" w:afterAutospacing="0"/>
        <w:rPr>
          <w:sz w:val="22"/>
          <w:szCs w:val="22"/>
          <w:lang w:val="en-US"/>
        </w:rPr>
      </w:pPr>
    </w:p>
    <w:p w14:paraId="22CFF006" w14:textId="77777777" w:rsidR="004B62B1" w:rsidRPr="009A0C87" w:rsidRDefault="004B62B1" w:rsidP="004B62B1">
      <w:pPr>
        <w:pStyle w:val="p1"/>
        <w:spacing w:before="0" w:beforeAutospacing="0" w:after="0" w:afterAutospacing="0"/>
        <w:rPr>
          <w:sz w:val="22"/>
          <w:szCs w:val="22"/>
        </w:rPr>
      </w:pPr>
      <w:r w:rsidRPr="009A0C87">
        <w:rPr>
          <w:rStyle w:val="s11"/>
          <w:sz w:val="22"/>
          <w:szCs w:val="22"/>
        </w:rPr>
        <w:t>5. ОТВЕТСТВЕННОСТЬ СТОРОН</w:t>
      </w:r>
    </w:p>
    <w:p w14:paraId="1E37DEF0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5.1. При несвоевременном перечислении платежа в погашение микрозайма или уплату процентов, Займодавец начисляет неустойку с даты, следующей за датой наступления исполнения обязательства, установленного Договором, в размере двойной ключевой ставки Банка России на момент возникновения просрочки, начисляемую на сумму просроченного платежа за каждый день просрочки, включая дату погашения просроченной задолженности.</w:t>
      </w:r>
    </w:p>
    <w:p w14:paraId="60705EF9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5.2. В случае нецелевого использования микрозайма Заемщик уплачивает займодавцу штраф в размере 200 000 (двести тысяч) рублей 00 коп.</w:t>
      </w:r>
    </w:p>
    <w:p w14:paraId="51F862BA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 xml:space="preserve">5.3. За непредоставление отчета о целевом использовании в срок, предусмотренный </w:t>
      </w:r>
      <w:proofErr w:type="spellStart"/>
      <w:r w:rsidRPr="009A0C87">
        <w:rPr>
          <w:sz w:val="22"/>
          <w:szCs w:val="22"/>
        </w:rPr>
        <w:t>п.п</w:t>
      </w:r>
      <w:proofErr w:type="spellEnd"/>
      <w:r w:rsidRPr="009A0C87">
        <w:rPr>
          <w:sz w:val="22"/>
          <w:szCs w:val="22"/>
        </w:rPr>
        <w:t xml:space="preserve">. 4.1.3. Договора, Заемщик уплачивает Займодавцу штраф в размере 10 000 (десять тысяч) рублей. </w:t>
      </w:r>
    </w:p>
    <w:p w14:paraId="40F06578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 xml:space="preserve">5.4. В случае неисполнения обязательств, предусмотренных </w:t>
      </w:r>
      <w:proofErr w:type="spellStart"/>
      <w:r w:rsidRPr="009A0C87">
        <w:rPr>
          <w:sz w:val="22"/>
          <w:szCs w:val="22"/>
        </w:rPr>
        <w:t>п.п</w:t>
      </w:r>
      <w:proofErr w:type="spellEnd"/>
      <w:r w:rsidRPr="009A0C87">
        <w:rPr>
          <w:sz w:val="22"/>
          <w:szCs w:val="22"/>
        </w:rPr>
        <w:t>. 4.1.8. Договора Заемщик уплачивает Займодавцу штраф в размере 10 000 (десять тысяч) рублей.</w:t>
      </w:r>
    </w:p>
    <w:p w14:paraId="617175A6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5.5. В иных случаях, за невыполнение или ненадлежащее выполнение взятых на себя обязательств по Договору стороны несут ответственность, предусмотренную действующим законодательством и иными правовыми актами Российской Федерации.</w:t>
      </w:r>
    </w:p>
    <w:p w14:paraId="58BB3EF7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5.6. В случае невыполнения или ненадлежащего выполнения сторонами взятых на себя обязательств по Договору, взыскание убытков производится в полном объеме сверх сумм неустойки. Уплата процентов не освобождает от исполнения обязательств по Договору.</w:t>
      </w:r>
    </w:p>
    <w:p w14:paraId="226B6585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5.7. В случае неисполнения или ненадлежащего исполнения своих обязательств по Договору, стороны несут ответственность в соответствии с действующим законодательством Российской Федерации и Договором.</w:t>
      </w:r>
    </w:p>
    <w:p w14:paraId="0D22665A" w14:textId="77777777" w:rsidR="004B62B1" w:rsidRDefault="004B62B1" w:rsidP="004B62B1">
      <w:pPr>
        <w:pStyle w:val="p5"/>
        <w:spacing w:before="0" w:beforeAutospacing="0" w:after="0" w:afterAutospacing="0"/>
        <w:rPr>
          <w:sz w:val="22"/>
          <w:szCs w:val="22"/>
          <w:lang w:val="en-US"/>
        </w:rPr>
      </w:pPr>
      <w:r w:rsidRPr="009A0C87">
        <w:rPr>
          <w:sz w:val="22"/>
          <w:szCs w:val="22"/>
        </w:rPr>
        <w:t xml:space="preserve">5.8. Заемщик возмещает все расходы Займодавца, связанные с взысканием задолженности по Договору.   </w:t>
      </w:r>
    </w:p>
    <w:p w14:paraId="64173C9C" w14:textId="77777777" w:rsidR="00653BF8" w:rsidRPr="00653BF8" w:rsidRDefault="00653BF8" w:rsidP="004B62B1">
      <w:pPr>
        <w:pStyle w:val="p5"/>
        <w:spacing w:before="0" w:beforeAutospacing="0" w:after="0" w:afterAutospacing="0"/>
        <w:rPr>
          <w:sz w:val="22"/>
          <w:szCs w:val="22"/>
          <w:lang w:val="en-US"/>
        </w:rPr>
      </w:pPr>
    </w:p>
    <w:p w14:paraId="06DAAF46" w14:textId="77777777" w:rsidR="009A0C87" w:rsidRPr="009A0C87" w:rsidRDefault="009A0C87" w:rsidP="009A0C87">
      <w:pPr>
        <w:pStyle w:val="p1"/>
        <w:spacing w:before="0" w:beforeAutospacing="0" w:after="0" w:afterAutospacing="0"/>
        <w:rPr>
          <w:sz w:val="22"/>
          <w:szCs w:val="22"/>
        </w:rPr>
      </w:pPr>
      <w:r w:rsidRPr="009A0C87">
        <w:rPr>
          <w:rStyle w:val="s11"/>
          <w:sz w:val="22"/>
          <w:szCs w:val="22"/>
        </w:rPr>
        <w:t>6. СРОК ДЕЙСТВИЯ ДОГОВОРА</w:t>
      </w:r>
    </w:p>
    <w:p w14:paraId="0E82BF6A" w14:textId="77777777" w:rsidR="009A0C87" w:rsidRPr="009A0C87" w:rsidRDefault="009A0C87" w:rsidP="009A0C87">
      <w:pPr>
        <w:pStyle w:val="p5"/>
        <w:spacing w:before="0" w:beforeAutospacing="0" w:after="0" w:afterAutospacing="0"/>
        <w:rPr>
          <w:rStyle w:val="s11"/>
          <w:b w:val="0"/>
          <w:bCs w:val="0"/>
          <w:sz w:val="22"/>
          <w:szCs w:val="22"/>
        </w:rPr>
      </w:pPr>
      <w:r w:rsidRPr="009A0C87">
        <w:rPr>
          <w:sz w:val="22"/>
          <w:szCs w:val="22"/>
        </w:rPr>
        <w:t>6.1. Договор вступает в силу с даты его подписания Сторонами и действует до полного выполнения Сторонами своих обязательств по Договору.</w:t>
      </w:r>
    </w:p>
    <w:p w14:paraId="57F25604" w14:textId="77777777" w:rsidR="009A0C87" w:rsidRPr="009A0C87" w:rsidRDefault="009A0C87" w:rsidP="004B62B1">
      <w:pPr>
        <w:pStyle w:val="p5"/>
        <w:spacing w:before="0" w:beforeAutospacing="0" w:after="0" w:afterAutospacing="0"/>
        <w:rPr>
          <w:rStyle w:val="s11"/>
          <w:b w:val="0"/>
          <w:bCs w:val="0"/>
          <w:sz w:val="22"/>
          <w:szCs w:val="22"/>
        </w:rPr>
      </w:pPr>
    </w:p>
    <w:p w14:paraId="7BBD45A9" w14:textId="77777777" w:rsidR="004B62B1" w:rsidRPr="009A0C87" w:rsidRDefault="004B62B1" w:rsidP="004B62B1">
      <w:pPr>
        <w:pStyle w:val="p1"/>
        <w:spacing w:before="0" w:beforeAutospacing="0" w:after="0" w:afterAutospacing="0"/>
        <w:rPr>
          <w:rStyle w:val="s11"/>
          <w:sz w:val="22"/>
          <w:szCs w:val="22"/>
        </w:rPr>
        <w:sectPr w:rsidR="004B62B1" w:rsidRPr="009A0C87" w:rsidSect="004B62B1">
          <w:footerReference w:type="default" r:id="rId8"/>
          <w:pgSz w:w="11907" w:h="16840" w:code="9"/>
          <w:pgMar w:top="680" w:right="851" w:bottom="680" w:left="1418" w:header="720" w:footer="720" w:gutter="0"/>
          <w:cols w:space="708"/>
          <w:docGrid w:linePitch="326"/>
        </w:sectPr>
      </w:pPr>
    </w:p>
    <w:p w14:paraId="318AE67B" w14:textId="77777777" w:rsidR="004B62B1" w:rsidRPr="009A0C87" w:rsidRDefault="004B62B1" w:rsidP="004B62B1">
      <w:pPr>
        <w:pStyle w:val="p1"/>
        <w:spacing w:before="0" w:beforeAutospacing="0" w:after="0" w:afterAutospacing="0"/>
        <w:rPr>
          <w:sz w:val="22"/>
          <w:szCs w:val="22"/>
        </w:rPr>
      </w:pPr>
      <w:r w:rsidRPr="009A0C87">
        <w:rPr>
          <w:rStyle w:val="s11"/>
          <w:sz w:val="22"/>
          <w:szCs w:val="22"/>
        </w:rPr>
        <w:lastRenderedPageBreak/>
        <w:t>7. ПРОЧИЕ УСЛОВИЯ</w:t>
      </w:r>
    </w:p>
    <w:p w14:paraId="38B8B94D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7.1. Займодавец вправе полностью или частично переуступить свои права и обязательства по Договору, а также по сделкам, связанным с обеспечением возврата микрозайма, другому лицу без согласия Заемщика, с учетом действующих норм и требований гражданского законодательства РФ.</w:t>
      </w:r>
    </w:p>
    <w:p w14:paraId="21A996CA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Заемщик не вправе полностью или частично переуступать свои права и обязательства по Договору другому лицу без согласия Займодавца</w:t>
      </w:r>
    </w:p>
    <w:p w14:paraId="020A98BB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7.2. В случае изменения Заемщиком своего почтового или юридического, фактического адреса, он обязан информировать об этом Займодавца до государственной регистрации соответствующих изменений в учредительных документах.</w:t>
      </w:r>
    </w:p>
    <w:p w14:paraId="6B91ED23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7.3. В случае изменения у одной из Сторон банковских реквизитов, она обязана информировать об этом другую Сторону до вступления изменений в силу.</w:t>
      </w:r>
    </w:p>
    <w:p w14:paraId="58434230" w14:textId="77777777" w:rsidR="004B62B1" w:rsidRDefault="004B62B1" w:rsidP="004B62B1">
      <w:pPr>
        <w:pStyle w:val="p5"/>
        <w:spacing w:before="0" w:beforeAutospacing="0" w:after="0" w:afterAutospacing="0"/>
        <w:rPr>
          <w:sz w:val="22"/>
          <w:szCs w:val="22"/>
          <w:lang w:val="en-US"/>
        </w:rPr>
      </w:pPr>
      <w:r w:rsidRPr="009A0C87">
        <w:rPr>
          <w:sz w:val="22"/>
          <w:szCs w:val="22"/>
        </w:rPr>
        <w:t>7.4.</w:t>
      </w:r>
      <w:r w:rsidRPr="009A0C87">
        <w:rPr>
          <w:rStyle w:val="s11"/>
          <w:sz w:val="22"/>
          <w:szCs w:val="22"/>
        </w:rPr>
        <w:t xml:space="preserve"> </w:t>
      </w:r>
      <w:r w:rsidRPr="009A0C87">
        <w:rPr>
          <w:sz w:val="22"/>
          <w:szCs w:val="22"/>
        </w:rPr>
        <w:t>По соглашению Сторон предмет залога может быть заменен другим имуществом, цена которого должна быть не ниже обеспечения по Договору. Соглашение Сторон о замене заложенного имущества составляется в письменной форме и является неотъемлемой частью Договора.</w:t>
      </w:r>
    </w:p>
    <w:p w14:paraId="5AA0538D" w14:textId="77777777" w:rsidR="00653BF8" w:rsidRPr="00653BF8" w:rsidRDefault="00653BF8" w:rsidP="004B62B1">
      <w:pPr>
        <w:pStyle w:val="p5"/>
        <w:spacing w:before="0" w:beforeAutospacing="0" w:after="0" w:afterAutospacing="0"/>
        <w:rPr>
          <w:sz w:val="22"/>
          <w:szCs w:val="22"/>
          <w:lang w:val="en-US"/>
        </w:rPr>
      </w:pPr>
    </w:p>
    <w:p w14:paraId="274F208D" w14:textId="77777777" w:rsidR="004B62B1" w:rsidRPr="009A0C87" w:rsidRDefault="004B62B1" w:rsidP="004B62B1">
      <w:pPr>
        <w:pStyle w:val="p1"/>
        <w:spacing w:before="0" w:beforeAutospacing="0" w:after="0" w:afterAutospacing="0"/>
        <w:rPr>
          <w:sz w:val="22"/>
          <w:szCs w:val="22"/>
        </w:rPr>
      </w:pPr>
      <w:r w:rsidRPr="009A0C87">
        <w:rPr>
          <w:rStyle w:val="s11"/>
          <w:sz w:val="22"/>
          <w:szCs w:val="22"/>
        </w:rPr>
        <w:t>8. ОБСТОЯТЕЛЬСТВА НЕПРЕОДОЛИМОЙ СИЛЫ</w:t>
      </w:r>
    </w:p>
    <w:p w14:paraId="21A09764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8.1. Стороны освобождаются от ответственности за полное или частичное неисполнение своих обязательств по Договору, в случае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28DCACD3" w14:textId="77777777" w:rsidR="004B62B1" w:rsidRPr="009A0C87" w:rsidRDefault="004B62B1" w:rsidP="004B62B1">
      <w:pPr>
        <w:pStyle w:val="p5"/>
        <w:spacing w:before="0" w:beforeAutospacing="0" w:after="0" w:afterAutospacing="0"/>
        <w:rPr>
          <w:sz w:val="22"/>
          <w:szCs w:val="22"/>
        </w:rPr>
      </w:pPr>
      <w:r w:rsidRPr="009A0C87">
        <w:rPr>
          <w:sz w:val="22"/>
          <w:szCs w:val="22"/>
        </w:rPr>
        <w:t>8.2.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 с предоставлением подтверждения от компетентных органов.</w:t>
      </w:r>
    </w:p>
    <w:p w14:paraId="35343664" w14:textId="77777777" w:rsidR="004B62B1" w:rsidRPr="009A0C87" w:rsidRDefault="004B62B1" w:rsidP="0094043C">
      <w:pPr>
        <w:pStyle w:val="p5"/>
        <w:spacing w:before="0" w:beforeAutospacing="0" w:after="0" w:afterAutospacing="0"/>
        <w:rPr>
          <w:sz w:val="22"/>
          <w:szCs w:val="22"/>
        </w:rPr>
      </w:pPr>
    </w:p>
    <w:p w14:paraId="3B4ECAEF" w14:textId="77777777" w:rsidR="0094043C" w:rsidRPr="009A0C87" w:rsidRDefault="0094043C" w:rsidP="0094043C">
      <w:pPr>
        <w:pStyle w:val="p5"/>
        <w:spacing w:before="0" w:beforeAutospacing="0" w:after="0" w:afterAutospacing="0"/>
        <w:rPr>
          <w:rStyle w:val="s11"/>
          <w:sz w:val="22"/>
          <w:szCs w:val="22"/>
        </w:rPr>
      </w:pPr>
      <w:r w:rsidRPr="009A0C87">
        <w:rPr>
          <w:sz w:val="22"/>
          <w:szCs w:val="22"/>
        </w:rPr>
        <w:t xml:space="preserve">      </w:t>
      </w:r>
      <w:r w:rsidRPr="009A0C87">
        <w:rPr>
          <w:rStyle w:val="s11"/>
          <w:sz w:val="22"/>
          <w:szCs w:val="22"/>
        </w:rPr>
        <w:t>9. ЮРИДИЧЕСКИЕ АДРЕСА И БАНКОВСКИЕ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94043C" w:rsidRPr="009A0C87" w14:paraId="739D69B9" w14:textId="77777777" w:rsidTr="00AF663C">
        <w:tc>
          <w:tcPr>
            <w:tcW w:w="4791" w:type="dxa"/>
          </w:tcPr>
          <w:p w14:paraId="58CBF73C" w14:textId="77777777" w:rsidR="0094043C" w:rsidRPr="009A0C87" w:rsidRDefault="0094043C" w:rsidP="00AF663C">
            <w:pPr>
              <w:pStyle w:val="p1"/>
              <w:spacing w:before="0" w:beforeAutospacing="0" w:after="0" w:afterAutospacing="0"/>
              <w:rPr>
                <w:sz w:val="22"/>
                <w:szCs w:val="22"/>
              </w:rPr>
            </w:pPr>
            <w:r w:rsidRPr="009A0C87">
              <w:rPr>
                <w:rStyle w:val="s11"/>
                <w:sz w:val="22"/>
                <w:szCs w:val="22"/>
              </w:rPr>
              <w:t>Займодавец:</w:t>
            </w:r>
          </w:p>
          <w:p w14:paraId="23D88C6B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9A0C87">
              <w:rPr>
                <w:rFonts w:eastAsia="Times New Roman"/>
                <w:b/>
                <w:bCs/>
                <w:sz w:val="22"/>
                <w:szCs w:val="22"/>
              </w:rPr>
              <w:t>Микрокредитная</w:t>
            </w:r>
            <w:proofErr w:type="spellEnd"/>
            <w:r w:rsidRPr="009A0C87">
              <w:rPr>
                <w:rFonts w:eastAsia="Times New Roman"/>
                <w:b/>
                <w:bCs/>
                <w:sz w:val="22"/>
                <w:szCs w:val="22"/>
              </w:rPr>
              <w:t xml:space="preserve"> компания Белгородский областной фонд поддержки малого и среднего предпринимательства</w:t>
            </w:r>
          </w:p>
          <w:p w14:paraId="458FB39F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r w:rsidRPr="009A0C87">
              <w:rPr>
                <w:rFonts w:eastAsia="Times New Roman"/>
                <w:sz w:val="22"/>
                <w:szCs w:val="22"/>
              </w:rPr>
              <w:t xml:space="preserve">Адрес: 308033, г. Белгород, ул. Королева, </w:t>
            </w:r>
          </w:p>
          <w:p w14:paraId="34EAB0EE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r w:rsidRPr="009A0C87">
              <w:rPr>
                <w:rFonts w:eastAsia="Times New Roman"/>
                <w:sz w:val="22"/>
                <w:szCs w:val="22"/>
              </w:rPr>
              <w:t>д. 2 «А», к. 507</w:t>
            </w:r>
          </w:p>
          <w:p w14:paraId="2A926FF5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r w:rsidRPr="009A0C87">
              <w:rPr>
                <w:rFonts w:eastAsia="Times New Roman"/>
                <w:sz w:val="22"/>
                <w:szCs w:val="22"/>
              </w:rPr>
              <w:t>ИНН/КПП 3123095826/312301001</w:t>
            </w:r>
          </w:p>
          <w:p w14:paraId="4EDDC725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r w:rsidRPr="009A0C87">
              <w:rPr>
                <w:rFonts w:eastAsia="Times New Roman"/>
                <w:sz w:val="22"/>
                <w:szCs w:val="22"/>
              </w:rPr>
              <w:t>ОГРН 1033107019582</w:t>
            </w:r>
          </w:p>
          <w:p w14:paraId="2D2DB8AD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r w:rsidRPr="009A0C87">
              <w:rPr>
                <w:rFonts w:eastAsia="Times New Roman"/>
                <w:sz w:val="22"/>
                <w:szCs w:val="22"/>
              </w:rPr>
              <w:t>Р/с №40703810307000100664 в ПАО Сбербанк</w:t>
            </w:r>
          </w:p>
          <w:p w14:paraId="4E127D58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r w:rsidRPr="009A0C87">
              <w:rPr>
                <w:rFonts w:eastAsia="Times New Roman"/>
                <w:sz w:val="22"/>
                <w:szCs w:val="22"/>
              </w:rPr>
              <w:t>Кор. счет 30101810100000000633</w:t>
            </w:r>
          </w:p>
          <w:p w14:paraId="365F7129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r w:rsidRPr="009A0C87">
              <w:rPr>
                <w:rFonts w:eastAsia="Times New Roman"/>
                <w:sz w:val="22"/>
                <w:szCs w:val="22"/>
              </w:rPr>
              <w:t>БИК 041403633</w:t>
            </w:r>
          </w:p>
          <w:p w14:paraId="068503B8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r w:rsidRPr="009A0C87">
              <w:rPr>
                <w:rFonts w:eastAsia="Times New Roman"/>
                <w:sz w:val="22"/>
                <w:szCs w:val="22"/>
              </w:rPr>
              <w:t>Электронная почта: fond-biznesa@mail.ru</w:t>
            </w:r>
          </w:p>
          <w:p w14:paraId="37EC6ACF" w14:textId="77777777" w:rsidR="0094043C" w:rsidRPr="009A0C87" w:rsidRDefault="0094043C" w:rsidP="00AF663C">
            <w:pPr>
              <w:rPr>
                <w:rFonts w:eastAsia="Times New Roman"/>
                <w:sz w:val="22"/>
                <w:szCs w:val="22"/>
              </w:rPr>
            </w:pPr>
            <w:r w:rsidRPr="009A0C87">
              <w:rPr>
                <w:rFonts w:eastAsia="Times New Roman"/>
                <w:sz w:val="22"/>
                <w:szCs w:val="22"/>
              </w:rPr>
              <w:t>Тел./факс 52-71-43, 52-71-44, 38-09-29</w:t>
            </w:r>
          </w:p>
          <w:p w14:paraId="03CA4D30" w14:textId="77777777" w:rsidR="0094043C" w:rsidRPr="009A0C87" w:rsidRDefault="0094043C" w:rsidP="00AF663C">
            <w:pPr>
              <w:pStyle w:val="p5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</w:p>
          <w:p w14:paraId="02FFD094" w14:textId="77777777" w:rsidR="0094043C" w:rsidRPr="009A0C87" w:rsidRDefault="0094043C" w:rsidP="00AF663C">
            <w:pPr>
              <w:pStyle w:val="p5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</w:p>
          <w:p w14:paraId="2AF182B4" w14:textId="77777777" w:rsidR="0094043C" w:rsidRPr="009A0C87" w:rsidRDefault="0094043C" w:rsidP="00AF663C">
            <w:pPr>
              <w:pStyle w:val="p5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</w:p>
          <w:p w14:paraId="0E2FEB11" w14:textId="77777777" w:rsidR="0094043C" w:rsidRPr="009A0C87" w:rsidRDefault="0094043C" w:rsidP="00AF663C">
            <w:pPr>
              <w:pStyle w:val="p5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</w:p>
          <w:p w14:paraId="5F59B414" w14:textId="77777777" w:rsidR="0094043C" w:rsidRPr="009A0C87" w:rsidRDefault="0094043C" w:rsidP="00AF663C">
            <w:pPr>
              <w:rPr>
                <w:b/>
                <w:sz w:val="22"/>
                <w:szCs w:val="22"/>
              </w:rPr>
            </w:pPr>
            <w:r w:rsidRPr="009A0C87">
              <w:rPr>
                <w:b/>
                <w:sz w:val="22"/>
                <w:szCs w:val="22"/>
              </w:rPr>
              <w:t>Исполняющий обязанности</w:t>
            </w:r>
          </w:p>
          <w:p w14:paraId="0F5E595B" w14:textId="77777777" w:rsidR="0094043C" w:rsidRPr="009A0C87" w:rsidRDefault="0094043C" w:rsidP="00AF663C">
            <w:pPr>
              <w:rPr>
                <w:b/>
                <w:sz w:val="22"/>
                <w:szCs w:val="22"/>
              </w:rPr>
            </w:pPr>
            <w:r w:rsidRPr="009A0C87">
              <w:rPr>
                <w:b/>
                <w:sz w:val="22"/>
                <w:szCs w:val="22"/>
              </w:rPr>
              <w:t xml:space="preserve">исполнительного директора </w:t>
            </w:r>
          </w:p>
          <w:p w14:paraId="3196B5BA" w14:textId="77777777" w:rsidR="0094043C" w:rsidRPr="009A0C87" w:rsidRDefault="0094043C" w:rsidP="00AF663C">
            <w:pPr>
              <w:rPr>
                <w:b/>
                <w:sz w:val="22"/>
                <w:szCs w:val="22"/>
              </w:rPr>
            </w:pPr>
            <w:r w:rsidRPr="009A0C87">
              <w:rPr>
                <w:b/>
                <w:sz w:val="22"/>
                <w:szCs w:val="22"/>
              </w:rPr>
              <w:t>ФОНДА МКК БОФПМСП</w:t>
            </w:r>
          </w:p>
          <w:p w14:paraId="7DC666D9" w14:textId="77777777" w:rsidR="0094043C" w:rsidRPr="009A0C87" w:rsidRDefault="0094043C" w:rsidP="00AF663C">
            <w:pPr>
              <w:rPr>
                <w:b/>
                <w:sz w:val="22"/>
                <w:szCs w:val="22"/>
              </w:rPr>
            </w:pPr>
          </w:p>
          <w:p w14:paraId="3F64A192" w14:textId="77777777" w:rsidR="0094043C" w:rsidRPr="009A0C87" w:rsidRDefault="0094043C" w:rsidP="00AF663C">
            <w:pPr>
              <w:pStyle w:val="p5"/>
              <w:spacing w:before="0" w:beforeAutospacing="0" w:after="0" w:afterAutospacing="0"/>
              <w:ind w:firstLine="0"/>
              <w:rPr>
                <w:rStyle w:val="s11"/>
                <w:sz w:val="22"/>
                <w:szCs w:val="22"/>
              </w:rPr>
            </w:pPr>
            <w:r w:rsidRPr="009A0C87">
              <w:rPr>
                <w:rStyle w:val="s11"/>
                <w:b w:val="0"/>
                <w:bCs w:val="0"/>
                <w:sz w:val="22"/>
                <w:szCs w:val="22"/>
              </w:rPr>
              <w:t>______________________</w:t>
            </w:r>
            <w:r w:rsidRPr="009A0C87">
              <w:rPr>
                <w:rStyle w:val="s11"/>
                <w:sz w:val="22"/>
                <w:szCs w:val="22"/>
              </w:rPr>
              <w:t xml:space="preserve"> Иванцова Ю.А.</w:t>
            </w:r>
          </w:p>
        </w:tc>
        <w:tc>
          <w:tcPr>
            <w:tcW w:w="4847" w:type="dxa"/>
          </w:tcPr>
          <w:p w14:paraId="129738EE" w14:textId="77777777" w:rsidR="0094043C" w:rsidRPr="009A0C87" w:rsidRDefault="0094043C" w:rsidP="00AF663C">
            <w:pPr>
              <w:pStyle w:val="p9"/>
              <w:spacing w:after="0" w:afterAutospacing="0"/>
              <w:rPr>
                <w:sz w:val="22"/>
                <w:szCs w:val="22"/>
              </w:rPr>
            </w:pPr>
            <w:r w:rsidRPr="009A0C87">
              <w:rPr>
                <w:rStyle w:val="s11"/>
                <w:sz w:val="22"/>
                <w:szCs w:val="22"/>
              </w:rPr>
              <w:t>Заемщик:</w:t>
            </w:r>
          </w:p>
          <w:p w14:paraId="722A7AA1" w14:textId="77777777" w:rsidR="00153EEF" w:rsidRDefault="00153EEF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2592EE11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4488FAE0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558A91CC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1364006D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501FDEF7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73ABD8B6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485E45BF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087EB452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2D15087C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043695B1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1254839B" w14:textId="77777777" w:rsid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50F0F647" w14:textId="77777777" w:rsidR="00653BF8" w:rsidRPr="00653BF8" w:rsidRDefault="00653BF8" w:rsidP="00153EEF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  <w:p w14:paraId="11D5625F" w14:textId="77777777" w:rsidR="00E56C86" w:rsidRPr="009A0C87" w:rsidRDefault="00E56C86" w:rsidP="00AF663C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  <w:sz w:val="22"/>
                <w:szCs w:val="22"/>
              </w:rPr>
            </w:pPr>
          </w:p>
          <w:p w14:paraId="6CC95D68" w14:textId="77777777" w:rsidR="0094043C" w:rsidRPr="009A0C87" w:rsidRDefault="0094043C" w:rsidP="00AF663C">
            <w:pPr>
              <w:pStyle w:val="p5"/>
              <w:spacing w:before="0" w:beforeAutospacing="0" w:after="0" w:afterAutospacing="0"/>
              <w:ind w:firstLine="0"/>
              <w:rPr>
                <w:rStyle w:val="s11"/>
                <w:sz w:val="22"/>
                <w:szCs w:val="22"/>
              </w:rPr>
            </w:pPr>
          </w:p>
          <w:p w14:paraId="6FDF6FBF" w14:textId="77777777" w:rsidR="009A0C87" w:rsidRPr="009A0C87" w:rsidRDefault="009A0C87" w:rsidP="00AF663C">
            <w:pPr>
              <w:pStyle w:val="p5"/>
              <w:spacing w:before="0" w:beforeAutospacing="0" w:after="0" w:afterAutospacing="0"/>
              <w:ind w:firstLine="0"/>
              <w:rPr>
                <w:rStyle w:val="s11"/>
                <w:sz w:val="22"/>
                <w:szCs w:val="22"/>
              </w:rPr>
            </w:pPr>
          </w:p>
          <w:p w14:paraId="3ED96F18" w14:textId="77777777" w:rsidR="009A0C87" w:rsidRPr="009A0C87" w:rsidRDefault="009A0C87" w:rsidP="00AF663C">
            <w:pPr>
              <w:pStyle w:val="p5"/>
              <w:spacing w:before="0" w:beforeAutospacing="0" w:after="0" w:afterAutospacing="0"/>
              <w:ind w:firstLine="0"/>
              <w:rPr>
                <w:rStyle w:val="s11"/>
                <w:sz w:val="22"/>
                <w:szCs w:val="22"/>
              </w:rPr>
            </w:pPr>
          </w:p>
          <w:p w14:paraId="4A3184E6" w14:textId="77777777" w:rsidR="00E932B6" w:rsidRPr="009A0C87" w:rsidRDefault="00E932B6" w:rsidP="00AF663C">
            <w:pPr>
              <w:pStyle w:val="p5"/>
              <w:spacing w:before="0" w:beforeAutospacing="0" w:after="0" w:afterAutospacing="0"/>
              <w:ind w:firstLine="0"/>
              <w:rPr>
                <w:rStyle w:val="s11"/>
                <w:sz w:val="22"/>
                <w:szCs w:val="22"/>
              </w:rPr>
            </w:pPr>
          </w:p>
          <w:p w14:paraId="68C45820" w14:textId="77777777" w:rsidR="00E932B6" w:rsidRPr="009A0C87" w:rsidRDefault="00E932B6" w:rsidP="00AF663C">
            <w:pPr>
              <w:pStyle w:val="p5"/>
              <w:spacing w:before="0" w:beforeAutospacing="0" w:after="0" w:afterAutospacing="0"/>
              <w:ind w:firstLine="0"/>
              <w:rPr>
                <w:rStyle w:val="s11"/>
                <w:sz w:val="22"/>
                <w:szCs w:val="22"/>
              </w:rPr>
            </w:pPr>
          </w:p>
          <w:p w14:paraId="041155FF" w14:textId="77777777" w:rsidR="0094043C" w:rsidRPr="009A0C87" w:rsidRDefault="0094043C" w:rsidP="00AF663C">
            <w:pPr>
              <w:pStyle w:val="p5"/>
              <w:spacing w:before="0" w:beforeAutospacing="0" w:after="0" w:afterAutospacing="0"/>
              <w:ind w:firstLine="0"/>
              <w:rPr>
                <w:rStyle w:val="s11"/>
                <w:sz w:val="22"/>
                <w:szCs w:val="22"/>
              </w:rPr>
            </w:pPr>
            <w:r w:rsidRPr="009A0C87">
              <w:rPr>
                <w:rStyle w:val="s11"/>
                <w:b w:val="0"/>
                <w:bCs w:val="0"/>
                <w:sz w:val="22"/>
                <w:szCs w:val="22"/>
              </w:rPr>
              <w:t xml:space="preserve"> </w:t>
            </w:r>
            <w:r w:rsidRPr="009A0C87">
              <w:rPr>
                <w:rStyle w:val="s11"/>
                <w:sz w:val="22"/>
                <w:szCs w:val="22"/>
              </w:rPr>
              <w:t xml:space="preserve">  </w:t>
            </w:r>
          </w:p>
          <w:p w14:paraId="281CCAD1" w14:textId="18AD3C50" w:rsidR="0094043C" w:rsidRPr="009A0C87" w:rsidRDefault="0094043C" w:rsidP="00AF663C">
            <w:pPr>
              <w:pStyle w:val="p5"/>
              <w:spacing w:before="0" w:beforeAutospacing="0" w:after="0" w:afterAutospacing="0"/>
              <w:ind w:firstLine="0"/>
              <w:rPr>
                <w:rStyle w:val="s11"/>
                <w:b w:val="0"/>
                <w:bCs w:val="0"/>
                <w:sz w:val="22"/>
                <w:szCs w:val="22"/>
              </w:rPr>
            </w:pPr>
            <w:r w:rsidRPr="009A0C87">
              <w:rPr>
                <w:rStyle w:val="s11"/>
                <w:sz w:val="22"/>
                <w:szCs w:val="22"/>
              </w:rPr>
              <w:t xml:space="preserve">    </w:t>
            </w:r>
            <w:r w:rsidRPr="009A0C87">
              <w:rPr>
                <w:rStyle w:val="s11"/>
                <w:b w:val="0"/>
                <w:bCs w:val="0"/>
                <w:sz w:val="22"/>
                <w:szCs w:val="22"/>
              </w:rPr>
              <w:t>__________</w:t>
            </w:r>
            <w:r w:rsidR="000E29BD" w:rsidRPr="009A0C87">
              <w:rPr>
                <w:rStyle w:val="s11"/>
                <w:b w:val="0"/>
                <w:bCs w:val="0"/>
                <w:sz w:val="22"/>
                <w:szCs w:val="22"/>
              </w:rPr>
              <w:t>_</w:t>
            </w:r>
            <w:r w:rsidRPr="009A0C87">
              <w:rPr>
                <w:rStyle w:val="s11"/>
                <w:b w:val="0"/>
                <w:bCs w:val="0"/>
                <w:sz w:val="22"/>
                <w:szCs w:val="22"/>
              </w:rPr>
              <w:t>_____/_______________________</w:t>
            </w:r>
          </w:p>
        </w:tc>
      </w:tr>
    </w:tbl>
    <w:p w14:paraId="37845C98" w14:textId="77777777" w:rsidR="004431D2" w:rsidRPr="00781C99" w:rsidRDefault="004431D2" w:rsidP="009A0C87">
      <w:pPr>
        <w:rPr>
          <w:sz w:val="20"/>
          <w:szCs w:val="20"/>
        </w:rPr>
      </w:pPr>
    </w:p>
    <w:sectPr w:rsidR="004431D2" w:rsidRPr="00781C99" w:rsidSect="008124B8">
      <w:footerReference w:type="default" r:id="rId9"/>
      <w:pgSz w:w="11907" w:h="16840" w:code="9"/>
      <w:pgMar w:top="680" w:right="851" w:bottom="680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A3947" w14:textId="77777777" w:rsidR="00FB6A7A" w:rsidRDefault="00FB6A7A" w:rsidP="00630228">
      <w:r>
        <w:separator/>
      </w:r>
    </w:p>
  </w:endnote>
  <w:endnote w:type="continuationSeparator" w:id="0">
    <w:p w14:paraId="21B3700C" w14:textId="77777777" w:rsidR="00FB6A7A" w:rsidRDefault="00FB6A7A" w:rsidP="0063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D7CB" w14:textId="77777777" w:rsidR="00212CDC" w:rsidRDefault="00212CDC">
    <w:pPr>
      <w:pStyle w:val="a8"/>
    </w:pPr>
  </w:p>
  <w:p w14:paraId="640968FA" w14:textId="77777777" w:rsidR="00212CDC" w:rsidRDefault="00212CDC" w:rsidP="00790961">
    <w:pPr>
      <w:pStyle w:val="a8"/>
      <w:rPr>
        <w:i/>
        <w:iCs/>
        <w:sz w:val="20"/>
        <w:szCs w:val="20"/>
      </w:rPr>
    </w:pPr>
    <w:r>
      <w:rPr>
        <w:i/>
        <w:iCs/>
        <w:sz w:val="20"/>
        <w:szCs w:val="20"/>
      </w:rPr>
      <w:t>Займодавец________________________                                              Заемщик________________________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E88C3" w14:textId="77777777" w:rsidR="00212CDC" w:rsidRDefault="00212CDC" w:rsidP="00790961">
    <w:pPr>
      <w:pStyle w:val="a8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2559" w14:textId="77777777" w:rsidR="00FB6A7A" w:rsidRDefault="00FB6A7A" w:rsidP="00630228">
      <w:r>
        <w:separator/>
      </w:r>
    </w:p>
  </w:footnote>
  <w:footnote w:type="continuationSeparator" w:id="0">
    <w:p w14:paraId="477794B2" w14:textId="77777777" w:rsidR="00FB6A7A" w:rsidRDefault="00FB6A7A" w:rsidP="0063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585"/>
    <w:rsid w:val="000040DF"/>
    <w:rsid w:val="00005877"/>
    <w:rsid w:val="0001277B"/>
    <w:rsid w:val="000147BC"/>
    <w:rsid w:val="00020126"/>
    <w:rsid w:val="000221EB"/>
    <w:rsid w:val="00022C5B"/>
    <w:rsid w:val="00022D48"/>
    <w:rsid w:val="00025E08"/>
    <w:rsid w:val="00032B22"/>
    <w:rsid w:val="0003690B"/>
    <w:rsid w:val="00041EC8"/>
    <w:rsid w:val="00046F74"/>
    <w:rsid w:val="0004710C"/>
    <w:rsid w:val="000505EA"/>
    <w:rsid w:val="00050C7E"/>
    <w:rsid w:val="00052082"/>
    <w:rsid w:val="000526E2"/>
    <w:rsid w:val="0005447B"/>
    <w:rsid w:val="00060308"/>
    <w:rsid w:val="00060EE8"/>
    <w:rsid w:val="00061F56"/>
    <w:rsid w:val="00066917"/>
    <w:rsid w:val="00071020"/>
    <w:rsid w:val="00074B48"/>
    <w:rsid w:val="00082580"/>
    <w:rsid w:val="0009230F"/>
    <w:rsid w:val="00095E2D"/>
    <w:rsid w:val="00096E2F"/>
    <w:rsid w:val="000A1892"/>
    <w:rsid w:val="000A4005"/>
    <w:rsid w:val="000A4DDA"/>
    <w:rsid w:val="000A7B07"/>
    <w:rsid w:val="000B09CF"/>
    <w:rsid w:val="000B5E72"/>
    <w:rsid w:val="000B6F7A"/>
    <w:rsid w:val="000C3060"/>
    <w:rsid w:val="000C38ED"/>
    <w:rsid w:val="000C518B"/>
    <w:rsid w:val="000D30C7"/>
    <w:rsid w:val="000D723B"/>
    <w:rsid w:val="000E29BD"/>
    <w:rsid w:val="000E37BA"/>
    <w:rsid w:val="000E7D3A"/>
    <w:rsid w:val="000F0CFF"/>
    <w:rsid w:val="000F1897"/>
    <w:rsid w:val="000F505C"/>
    <w:rsid w:val="000F7B8B"/>
    <w:rsid w:val="0010244E"/>
    <w:rsid w:val="00102F98"/>
    <w:rsid w:val="0011783E"/>
    <w:rsid w:val="00125758"/>
    <w:rsid w:val="00125B35"/>
    <w:rsid w:val="00126CFA"/>
    <w:rsid w:val="0013033F"/>
    <w:rsid w:val="00130FDF"/>
    <w:rsid w:val="00137F94"/>
    <w:rsid w:val="001434A2"/>
    <w:rsid w:val="00152117"/>
    <w:rsid w:val="00153EEF"/>
    <w:rsid w:val="00156BE7"/>
    <w:rsid w:val="00160752"/>
    <w:rsid w:val="00161835"/>
    <w:rsid w:val="001647DB"/>
    <w:rsid w:val="00167A9F"/>
    <w:rsid w:val="001730BC"/>
    <w:rsid w:val="001760B8"/>
    <w:rsid w:val="00180870"/>
    <w:rsid w:val="00185DCD"/>
    <w:rsid w:val="0018792E"/>
    <w:rsid w:val="0019640F"/>
    <w:rsid w:val="001A050D"/>
    <w:rsid w:val="001A2BA7"/>
    <w:rsid w:val="001A4E91"/>
    <w:rsid w:val="001A52BB"/>
    <w:rsid w:val="001A7187"/>
    <w:rsid w:val="001B09FE"/>
    <w:rsid w:val="001B419D"/>
    <w:rsid w:val="001B797D"/>
    <w:rsid w:val="001C328D"/>
    <w:rsid w:val="001C5375"/>
    <w:rsid w:val="001C6211"/>
    <w:rsid w:val="001D7B7E"/>
    <w:rsid w:val="001E34D4"/>
    <w:rsid w:val="001E4CFF"/>
    <w:rsid w:val="001E69DA"/>
    <w:rsid w:val="001E7EA3"/>
    <w:rsid w:val="001F5EBD"/>
    <w:rsid w:val="001F6714"/>
    <w:rsid w:val="002024F4"/>
    <w:rsid w:val="002043DA"/>
    <w:rsid w:val="00212AB6"/>
    <w:rsid w:val="00212CDC"/>
    <w:rsid w:val="002161DF"/>
    <w:rsid w:val="00216451"/>
    <w:rsid w:val="00216A55"/>
    <w:rsid w:val="00220D5D"/>
    <w:rsid w:val="0023065B"/>
    <w:rsid w:val="00235507"/>
    <w:rsid w:val="0023668F"/>
    <w:rsid w:val="002377A8"/>
    <w:rsid w:val="00243279"/>
    <w:rsid w:val="002468AE"/>
    <w:rsid w:val="00251FB9"/>
    <w:rsid w:val="002526FF"/>
    <w:rsid w:val="00253207"/>
    <w:rsid w:val="00271388"/>
    <w:rsid w:val="00272CDC"/>
    <w:rsid w:val="00274709"/>
    <w:rsid w:val="00275991"/>
    <w:rsid w:val="00292B0F"/>
    <w:rsid w:val="002A2BDA"/>
    <w:rsid w:val="002A32C9"/>
    <w:rsid w:val="002A6BB7"/>
    <w:rsid w:val="002A7F03"/>
    <w:rsid w:val="002B1782"/>
    <w:rsid w:val="002B724B"/>
    <w:rsid w:val="002C6F4E"/>
    <w:rsid w:val="002D0158"/>
    <w:rsid w:val="002D2D5B"/>
    <w:rsid w:val="002D4706"/>
    <w:rsid w:val="002D72A2"/>
    <w:rsid w:val="002E37DA"/>
    <w:rsid w:val="002E7813"/>
    <w:rsid w:val="002F1BF4"/>
    <w:rsid w:val="002F1E1A"/>
    <w:rsid w:val="002F4730"/>
    <w:rsid w:val="002F61C0"/>
    <w:rsid w:val="002F766C"/>
    <w:rsid w:val="002F7CE4"/>
    <w:rsid w:val="00300921"/>
    <w:rsid w:val="00300D13"/>
    <w:rsid w:val="00300DC1"/>
    <w:rsid w:val="00302FA3"/>
    <w:rsid w:val="00310D5E"/>
    <w:rsid w:val="00313C31"/>
    <w:rsid w:val="00314FD5"/>
    <w:rsid w:val="0031508F"/>
    <w:rsid w:val="003156B8"/>
    <w:rsid w:val="0031668B"/>
    <w:rsid w:val="00320726"/>
    <w:rsid w:val="00320CDD"/>
    <w:rsid w:val="00326A48"/>
    <w:rsid w:val="003308B4"/>
    <w:rsid w:val="00336EB4"/>
    <w:rsid w:val="00340C99"/>
    <w:rsid w:val="0034477B"/>
    <w:rsid w:val="00345D29"/>
    <w:rsid w:val="00346009"/>
    <w:rsid w:val="003513BB"/>
    <w:rsid w:val="00362141"/>
    <w:rsid w:val="00366C1A"/>
    <w:rsid w:val="00374C31"/>
    <w:rsid w:val="003751E2"/>
    <w:rsid w:val="00376C26"/>
    <w:rsid w:val="003849C5"/>
    <w:rsid w:val="00393947"/>
    <w:rsid w:val="003950B8"/>
    <w:rsid w:val="003A0DD4"/>
    <w:rsid w:val="003A1155"/>
    <w:rsid w:val="003A3A45"/>
    <w:rsid w:val="003A706C"/>
    <w:rsid w:val="003B226C"/>
    <w:rsid w:val="003B3E43"/>
    <w:rsid w:val="003B46A2"/>
    <w:rsid w:val="003B5C82"/>
    <w:rsid w:val="003C10F4"/>
    <w:rsid w:val="003D4CF9"/>
    <w:rsid w:val="003E1FF0"/>
    <w:rsid w:val="003E2E54"/>
    <w:rsid w:val="003E5078"/>
    <w:rsid w:val="003F3D1C"/>
    <w:rsid w:val="003F4695"/>
    <w:rsid w:val="003F49EE"/>
    <w:rsid w:val="003F7319"/>
    <w:rsid w:val="00415A9D"/>
    <w:rsid w:val="00430379"/>
    <w:rsid w:val="00430B77"/>
    <w:rsid w:val="0043204D"/>
    <w:rsid w:val="00432394"/>
    <w:rsid w:val="0043405E"/>
    <w:rsid w:val="004340BD"/>
    <w:rsid w:val="00440C64"/>
    <w:rsid w:val="004431D2"/>
    <w:rsid w:val="0044628B"/>
    <w:rsid w:val="004473DB"/>
    <w:rsid w:val="00447CC4"/>
    <w:rsid w:val="00450911"/>
    <w:rsid w:val="00463DB9"/>
    <w:rsid w:val="00464482"/>
    <w:rsid w:val="0046755C"/>
    <w:rsid w:val="00471951"/>
    <w:rsid w:val="00471B26"/>
    <w:rsid w:val="00473A31"/>
    <w:rsid w:val="004750BE"/>
    <w:rsid w:val="004803E0"/>
    <w:rsid w:val="00481C11"/>
    <w:rsid w:val="00486B65"/>
    <w:rsid w:val="00496F02"/>
    <w:rsid w:val="004A2861"/>
    <w:rsid w:val="004A64D4"/>
    <w:rsid w:val="004B4C39"/>
    <w:rsid w:val="004B5FC7"/>
    <w:rsid w:val="004B62B1"/>
    <w:rsid w:val="004C3271"/>
    <w:rsid w:val="004C733D"/>
    <w:rsid w:val="004C7605"/>
    <w:rsid w:val="004C7CF2"/>
    <w:rsid w:val="004D0184"/>
    <w:rsid w:val="004E4719"/>
    <w:rsid w:val="004E7723"/>
    <w:rsid w:val="004F0353"/>
    <w:rsid w:val="004F1859"/>
    <w:rsid w:val="004F3CFD"/>
    <w:rsid w:val="004F5954"/>
    <w:rsid w:val="004F7208"/>
    <w:rsid w:val="00510321"/>
    <w:rsid w:val="00515955"/>
    <w:rsid w:val="00517A6A"/>
    <w:rsid w:val="00523625"/>
    <w:rsid w:val="00523A30"/>
    <w:rsid w:val="005370F3"/>
    <w:rsid w:val="005375ED"/>
    <w:rsid w:val="0055019E"/>
    <w:rsid w:val="00561A9F"/>
    <w:rsid w:val="00563F54"/>
    <w:rsid w:val="00563F56"/>
    <w:rsid w:val="00565D9A"/>
    <w:rsid w:val="005724EC"/>
    <w:rsid w:val="00573363"/>
    <w:rsid w:val="00574EB9"/>
    <w:rsid w:val="00580D18"/>
    <w:rsid w:val="0058211F"/>
    <w:rsid w:val="00597725"/>
    <w:rsid w:val="005A7A7A"/>
    <w:rsid w:val="005A7EA1"/>
    <w:rsid w:val="005B41F1"/>
    <w:rsid w:val="005B68D7"/>
    <w:rsid w:val="005B6E0E"/>
    <w:rsid w:val="005B78D4"/>
    <w:rsid w:val="005C0CDE"/>
    <w:rsid w:val="005C10DE"/>
    <w:rsid w:val="005C16D8"/>
    <w:rsid w:val="005C6EE5"/>
    <w:rsid w:val="005D03B4"/>
    <w:rsid w:val="005D0FAA"/>
    <w:rsid w:val="005E1921"/>
    <w:rsid w:val="005E42A7"/>
    <w:rsid w:val="005F56EC"/>
    <w:rsid w:val="005F776A"/>
    <w:rsid w:val="005F77B4"/>
    <w:rsid w:val="005F784E"/>
    <w:rsid w:val="006042A2"/>
    <w:rsid w:val="0061360B"/>
    <w:rsid w:val="00620C5F"/>
    <w:rsid w:val="00621662"/>
    <w:rsid w:val="00626F15"/>
    <w:rsid w:val="00630228"/>
    <w:rsid w:val="00632D67"/>
    <w:rsid w:val="00634D40"/>
    <w:rsid w:val="00635B43"/>
    <w:rsid w:val="00640FDB"/>
    <w:rsid w:val="006430EB"/>
    <w:rsid w:val="0064445B"/>
    <w:rsid w:val="0064539C"/>
    <w:rsid w:val="00646582"/>
    <w:rsid w:val="00646F8E"/>
    <w:rsid w:val="00653BF8"/>
    <w:rsid w:val="0065434F"/>
    <w:rsid w:val="006552FC"/>
    <w:rsid w:val="00663C13"/>
    <w:rsid w:val="00676936"/>
    <w:rsid w:val="00682492"/>
    <w:rsid w:val="00682B0C"/>
    <w:rsid w:val="00691973"/>
    <w:rsid w:val="00692101"/>
    <w:rsid w:val="0069677C"/>
    <w:rsid w:val="006A12C2"/>
    <w:rsid w:val="006A246E"/>
    <w:rsid w:val="006B3603"/>
    <w:rsid w:val="006B5EBD"/>
    <w:rsid w:val="006B77B8"/>
    <w:rsid w:val="006B7A80"/>
    <w:rsid w:val="006D034C"/>
    <w:rsid w:val="006E111A"/>
    <w:rsid w:val="006E261B"/>
    <w:rsid w:val="006E51D6"/>
    <w:rsid w:val="006F10A1"/>
    <w:rsid w:val="006F1878"/>
    <w:rsid w:val="006F60BD"/>
    <w:rsid w:val="006F7D55"/>
    <w:rsid w:val="00702A77"/>
    <w:rsid w:val="007103B8"/>
    <w:rsid w:val="00713B60"/>
    <w:rsid w:val="00720843"/>
    <w:rsid w:val="00724A17"/>
    <w:rsid w:val="00736AF4"/>
    <w:rsid w:val="00741684"/>
    <w:rsid w:val="00743E61"/>
    <w:rsid w:val="0074482D"/>
    <w:rsid w:val="00756339"/>
    <w:rsid w:val="007619C2"/>
    <w:rsid w:val="00774402"/>
    <w:rsid w:val="007762AA"/>
    <w:rsid w:val="00781C99"/>
    <w:rsid w:val="00784B62"/>
    <w:rsid w:val="00790961"/>
    <w:rsid w:val="00791DD3"/>
    <w:rsid w:val="007951F8"/>
    <w:rsid w:val="0079526A"/>
    <w:rsid w:val="007960E7"/>
    <w:rsid w:val="007972E8"/>
    <w:rsid w:val="007A7B28"/>
    <w:rsid w:val="007C126F"/>
    <w:rsid w:val="007C3F7E"/>
    <w:rsid w:val="007C411F"/>
    <w:rsid w:val="007D0CB6"/>
    <w:rsid w:val="007D120B"/>
    <w:rsid w:val="007D1461"/>
    <w:rsid w:val="007D17CF"/>
    <w:rsid w:val="007D2A9B"/>
    <w:rsid w:val="007E04F0"/>
    <w:rsid w:val="007E41B3"/>
    <w:rsid w:val="007E4E96"/>
    <w:rsid w:val="007F0BCD"/>
    <w:rsid w:val="007F3199"/>
    <w:rsid w:val="00800A8E"/>
    <w:rsid w:val="008024D4"/>
    <w:rsid w:val="00802C1C"/>
    <w:rsid w:val="0081011E"/>
    <w:rsid w:val="008124B8"/>
    <w:rsid w:val="0082326A"/>
    <w:rsid w:val="0082419A"/>
    <w:rsid w:val="00826CE2"/>
    <w:rsid w:val="008375C6"/>
    <w:rsid w:val="00843854"/>
    <w:rsid w:val="00845E8D"/>
    <w:rsid w:val="00860C93"/>
    <w:rsid w:val="00863423"/>
    <w:rsid w:val="00863F26"/>
    <w:rsid w:val="008674E0"/>
    <w:rsid w:val="00870A0C"/>
    <w:rsid w:val="00877D33"/>
    <w:rsid w:val="00890004"/>
    <w:rsid w:val="00896D83"/>
    <w:rsid w:val="008975FC"/>
    <w:rsid w:val="008A15BE"/>
    <w:rsid w:val="008A181A"/>
    <w:rsid w:val="008A1CB0"/>
    <w:rsid w:val="008A761E"/>
    <w:rsid w:val="008B2900"/>
    <w:rsid w:val="008B3888"/>
    <w:rsid w:val="008B48BE"/>
    <w:rsid w:val="008B4D8A"/>
    <w:rsid w:val="008C0D19"/>
    <w:rsid w:val="008C2DF2"/>
    <w:rsid w:val="008C4F48"/>
    <w:rsid w:val="008C7193"/>
    <w:rsid w:val="008D15DF"/>
    <w:rsid w:val="008D43CD"/>
    <w:rsid w:val="008E4A76"/>
    <w:rsid w:val="008F0365"/>
    <w:rsid w:val="008F61FA"/>
    <w:rsid w:val="009003EA"/>
    <w:rsid w:val="00901C04"/>
    <w:rsid w:val="00901C71"/>
    <w:rsid w:val="009029C6"/>
    <w:rsid w:val="00907B61"/>
    <w:rsid w:val="009129D3"/>
    <w:rsid w:val="00913375"/>
    <w:rsid w:val="00913501"/>
    <w:rsid w:val="009140BD"/>
    <w:rsid w:val="00915524"/>
    <w:rsid w:val="00926092"/>
    <w:rsid w:val="009305CC"/>
    <w:rsid w:val="00932D74"/>
    <w:rsid w:val="0093305F"/>
    <w:rsid w:val="00934710"/>
    <w:rsid w:val="0094043C"/>
    <w:rsid w:val="009404C0"/>
    <w:rsid w:val="00945CEB"/>
    <w:rsid w:val="00960744"/>
    <w:rsid w:val="00961AD6"/>
    <w:rsid w:val="0096277C"/>
    <w:rsid w:val="00964CAE"/>
    <w:rsid w:val="0096600F"/>
    <w:rsid w:val="00970925"/>
    <w:rsid w:val="009710BE"/>
    <w:rsid w:val="00971D5B"/>
    <w:rsid w:val="00972F02"/>
    <w:rsid w:val="00977551"/>
    <w:rsid w:val="00977F5D"/>
    <w:rsid w:val="00982044"/>
    <w:rsid w:val="00992F60"/>
    <w:rsid w:val="009A0C87"/>
    <w:rsid w:val="009A1B37"/>
    <w:rsid w:val="009A2644"/>
    <w:rsid w:val="009A4AD3"/>
    <w:rsid w:val="009A5892"/>
    <w:rsid w:val="009A740B"/>
    <w:rsid w:val="009B3A25"/>
    <w:rsid w:val="009B3A3C"/>
    <w:rsid w:val="009B6688"/>
    <w:rsid w:val="009B6C0E"/>
    <w:rsid w:val="009B7D81"/>
    <w:rsid w:val="009C4BBD"/>
    <w:rsid w:val="009C6ACD"/>
    <w:rsid w:val="009D03C9"/>
    <w:rsid w:val="009D2164"/>
    <w:rsid w:val="009D595C"/>
    <w:rsid w:val="009F09DA"/>
    <w:rsid w:val="009F14A1"/>
    <w:rsid w:val="00A00D75"/>
    <w:rsid w:val="00A018F6"/>
    <w:rsid w:val="00A10191"/>
    <w:rsid w:val="00A15D28"/>
    <w:rsid w:val="00A15E8C"/>
    <w:rsid w:val="00A17B39"/>
    <w:rsid w:val="00A22884"/>
    <w:rsid w:val="00A25B22"/>
    <w:rsid w:val="00A338C0"/>
    <w:rsid w:val="00A407F6"/>
    <w:rsid w:val="00A41500"/>
    <w:rsid w:val="00A41E0A"/>
    <w:rsid w:val="00A42A25"/>
    <w:rsid w:val="00A44E78"/>
    <w:rsid w:val="00A44F2F"/>
    <w:rsid w:val="00A53F61"/>
    <w:rsid w:val="00A563D8"/>
    <w:rsid w:val="00A66EE0"/>
    <w:rsid w:val="00A71711"/>
    <w:rsid w:val="00A77A7F"/>
    <w:rsid w:val="00A8276E"/>
    <w:rsid w:val="00A82E1B"/>
    <w:rsid w:val="00A85166"/>
    <w:rsid w:val="00A87B1E"/>
    <w:rsid w:val="00A9038C"/>
    <w:rsid w:val="00A91E39"/>
    <w:rsid w:val="00A95552"/>
    <w:rsid w:val="00A958DC"/>
    <w:rsid w:val="00A9687C"/>
    <w:rsid w:val="00AA7690"/>
    <w:rsid w:val="00AC3AB2"/>
    <w:rsid w:val="00AC5264"/>
    <w:rsid w:val="00AC5760"/>
    <w:rsid w:val="00AC6BDA"/>
    <w:rsid w:val="00AD1A84"/>
    <w:rsid w:val="00AD2352"/>
    <w:rsid w:val="00AD4BB6"/>
    <w:rsid w:val="00AE52D2"/>
    <w:rsid w:val="00AE7CDA"/>
    <w:rsid w:val="00AF0182"/>
    <w:rsid w:val="00AF5FFD"/>
    <w:rsid w:val="00AF663C"/>
    <w:rsid w:val="00AF6CB4"/>
    <w:rsid w:val="00B06FF5"/>
    <w:rsid w:val="00B156A7"/>
    <w:rsid w:val="00B201EC"/>
    <w:rsid w:val="00B22DE7"/>
    <w:rsid w:val="00B243FA"/>
    <w:rsid w:val="00B31985"/>
    <w:rsid w:val="00B45015"/>
    <w:rsid w:val="00B50E3B"/>
    <w:rsid w:val="00B51474"/>
    <w:rsid w:val="00B514D8"/>
    <w:rsid w:val="00B52E4A"/>
    <w:rsid w:val="00B57339"/>
    <w:rsid w:val="00B600B8"/>
    <w:rsid w:val="00B64FBD"/>
    <w:rsid w:val="00B6611C"/>
    <w:rsid w:val="00B711B6"/>
    <w:rsid w:val="00B73EAE"/>
    <w:rsid w:val="00B82639"/>
    <w:rsid w:val="00B82765"/>
    <w:rsid w:val="00B86A10"/>
    <w:rsid w:val="00B87F5F"/>
    <w:rsid w:val="00B90303"/>
    <w:rsid w:val="00B93C18"/>
    <w:rsid w:val="00B93FCF"/>
    <w:rsid w:val="00B96B63"/>
    <w:rsid w:val="00B9745B"/>
    <w:rsid w:val="00BA13A8"/>
    <w:rsid w:val="00BA2470"/>
    <w:rsid w:val="00BA5837"/>
    <w:rsid w:val="00BA5A3B"/>
    <w:rsid w:val="00BA6A91"/>
    <w:rsid w:val="00BA6B71"/>
    <w:rsid w:val="00BB2A47"/>
    <w:rsid w:val="00BB477D"/>
    <w:rsid w:val="00BB6213"/>
    <w:rsid w:val="00BB695C"/>
    <w:rsid w:val="00BC465C"/>
    <w:rsid w:val="00BC4EF2"/>
    <w:rsid w:val="00BC71BB"/>
    <w:rsid w:val="00BD5729"/>
    <w:rsid w:val="00BE3072"/>
    <w:rsid w:val="00BE5BB4"/>
    <w:rsid w:val="00BF1384"/>
    <w:rsid w:val="00BF27A4"/>
    <w:rsid w:val="00BF47EB"/>
    <w:rsid w:val="00BF626C"/>
    <w:rsid w:val="00C043E2"/>
    <w:rsid w:val="00C04F8E"/>
    <w:rsid w:val="00C051F1"/>
    <w:rsid w:val="00C056EC"/>
    <w:rsid w:val="00C113E4"/>
    <w:rsid w:val="00C15A8F"/>
    <w:rsid w:val="00C2302D"/>
    <w:rsid w:val="00C2460D"/>
    <w:rsid w:val="00C2475E"/>
    <w:rsid w:val="00C27F5E"/>
    <w:rsid w:val="00C31435"/>
    <w:rsid w:val="00C350D1"/>
    <w:rsid w:val="00C44293"/>
    <w:rsid w:val="00C45612"/>
    <w:rsid w:val="00C57885"/>
    <w:rsid w:val="00C66EAD"/>
    <w:rsid w:val="00C70473"/>
    <w:rsid w:val="00C71C04"/>
    <w:rsid w:val="00C7392C"/>
    <w:rsid w:val="00C73B7E"/>
    <w:rsid w:val="00C77F2A"/>
    <w:rsid w:val="00C82BAB"/>
    <w:rsid w:val="00C83339"/>
    <w:rsid w:val="00C86172"/>
    <w:rsid w:val="00C93376"/>
    <w:rsid w:val="00C9780E"/>
    <w:rsid w:val="00C97A62"/>
    <w:rsid w:val="00CA344C"/>
    <w:rsid w:val="00CA40DF"/>
    <w:rsid w:val="00CA5166"/>
    <w:rsid w:val="00CB1013"/>
    <w:rsid w:val="00CB1396"/>
    <w:rsid w:val="00CB1D47"/>
    <w:rsid w:val="00CB76B0"/>
    <w:rsid w:val="00CC00D7"/>
    <w:rsid w:val="00CC0585"/>
    <w:rsid w:val="00CC05B2"/>
    <w:rsid w:val="00CD4BCD"/>
    <w:rsid w:val="00CD5B93"/>
    <w:rsid w:val="00CF29CB"/>
    <w:rsid w:val="00CF359F"/>
    <w:rsid w:val="00CF4428"/>
    <w:rsid w:val="00CF5475"/>
    <w:rsid w:val="00D0276E"/>
    <w:rsid w:val="00D11321"/>
    <w:rsid w:val="00D168CF"/>
    <w:rsid w:val="00D21200"/>
    <w:rsid w:val="00D2148B"/>
    <w:rsid w:val="00D21A79"/>
    <w:rsid w:val="00D21D2A"/>
    <w:rsid w:val="00D23773"/>
    <w:rsid w:val="00D237A6"/>
    <w:rsid w:val="00D33900"/>
    <w:rsid w:val="00D34668"/>
    <w:rsid w:val="00D354AE"/>
    <w:rsid w:val="00D42F88"/>
    <w:rsid w:val="00D43616"/>
    <w:rsid w:val="00D43EA7"/>
    <w:rsid w:val="00D47618"/>
    <w:rsid w:val="00D47848"/>
    <w:rsid w:val="00D53316"/>
    <w:rsid w:val="00D53931"/>
    <w:rsid w:val="00D555C7"/>
    <w:rsid w:val="00D655B3"/>
    <w:rsid w:val="00D708E3"/>
    <w:rsid w:val="00D7123B"/>
    <w:rsid w:val="00D74494"/>
    <w:rsid w:val="00D756B3"/>
    <w:rsid w:val="00D80DCB"/>
    <w:rsid w:val="00D81629"/>
    <w:rsid w:val="00D97FB0"/>
    <w:rsid w:val="00DA257A"/>
    <w:rsid w:val="00DA419D"/>
    <w:rsid w:val="00DA4B14"/>
    <w:rsid w:val="00DA6B6E"/>
    <w:rsid w:val="00DB44EC"/>
    <w:rsid w:val="00DB4764"/>
    <w:rsid w:val="00DC0A00"/>
    <w:rsid w:val="00DC23F3"/>
    <w:rsid w:val="00DF6445"/>
    <w:rsid w:val="00E15ABD"/>
    <w:rsid w:val="00E200E8"/>
    <w:rsid w:val="00E25493"/>
    <w:rsid w:val="00E273B8"/>
    <w:rsid w:val="00E349A7"/>
    <w:rsid w:val="00E41C34"/>
    <w:rsid w:val="00E43633"/>
    <w:rsid w:val="00E43798"/>
    <w:rsid w:val="00E46E6F"/>
    <w:rsid w:val="00E56C86"/>
    <w:rsid w:val="00E571F3"/>
    <w:rsid w:val="00E60FCA"/>
    <w:rsid w:val="00E65230"/>
    <w:rsid w:val="00E728DB"/>
    <w:rsid w:val="00E749DF"/>
    <w:rsid w:val="00E7540F"/>
    <w:rsid w:val="00E82580"/>
    <w:rsid w:val="00E83F2E"/>
    <w:rsid w:val="00E8475E"/>
    <w:rsid w:val="00E874F6"/>
    <w:rsid w:val="00E90905"/>
    <w:rsid w:val="00E932B6"/>
    <w:rsid w:val="00E948C5"/>
    <w:rsid w:val="00E9607C"/>
    <w:rsid w:val="00EA0F08"/>
    <w:rsid w:val="00EA59CC"/>
    <w:rsid w:val="00EB15B0"/>
    <w:rsid w:val="00EB3C25"/>
    <w:rsid w:val="00EB474D"/>
    <w:rsid w:val="00EB5A63"/>
    <w:rsid w:val="00EB74D3"/>
    <w:rsid w:val="00ED0690"/>
    <w:rsid w:val="00ED57B3"/>
    <w:rsid w:val="00EE62A8"/>
    <w:rsid w:val="00EF4CF5"/>
    <w:rsid w:val="00F01B9E"/>
    <w:rsid w:val="00F068AD"/>
    <w:rsid w:val="00F10C63"/>
    <w:rsid w:val="00F12D2F"/>
    <w:rsid w:val="00F13706"/>
    <w:rsid w:val="00F13A29"/>
    <w:rsid w:val="00F17375"/>
    <w:rsid w:val="00F237C5"/>
    <w:rsid w:val="00F33D95"/>
    <w:rsid w:val="00F35F64"/>
    <w:rsid w:val="00F36A0C"/>
    <w:rsid w:val="00F43496"/>
    <w:rsid w:val="00F46AD3"/>
    <w:rsid w:val="00F531C2"/>
    <w:rsid w:val="00F53CD4"/>
    <w:rsid w:val="00F57BB7"/>
    <w:rsid w:val="00F70391"/>
    <w:rsid w:val="00F767D7"/>
    <w:rsid w:val="00F80B90"/>
    <w:rsid w:val="00F8110D"/>
    <w:rsid w:val="00F821C9"/>
    <w:rsid w:val="00F90BD3"/>
    <w:rsid w:val="00F91276"/>
    <w:rsid w:val="00F91F16"/>
    <w:rsid w:val="00F93A95"/>
    <w:rsid w:val="00F940DF"/>
    <w:rsid w:val="00F942E4"/>
    <w:rsid w:val="00F94348"/>
    <w:rsid w:val="00FA05BD"/>
    <w:rsid w:val="00FA3E8E"/>
    <w:rsid w:val="00FA6FD2"/>
    <w:rsid w:val="00FB3A5D"/>
    <w:rsid w:val="00FB6A7A"/>
    <w:rsid w:val="00FB7EED"/>
    <w:rsid w:val="00FC0FE0"/>
    <w:rsid w:val="00FD08BA"/>
    <w:rsid w:val="00FD44B2"/>
    <w:rsid w:val="00FD6829"/>
    <w:rsid w:val="00FF280C"/>
    <w:rsid w:val="00FF2DB0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8FB91"/>
  <w15:docId w15:val="{EB760534-F142-487F-BEC5-24F4575A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7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C0585"/>
    <w:pPr>
      <w:spacing w:before="100" w:beforeAutospacing="1" w:after="100" w:afterAutospacing="1"/>
      <w:jc w:val="center"/>
    </w:pPr>
  </w:style>
  <w:style w:type="paragraph" w:customStyle="1" w:styleId="p2">
    <w:name w:val="p2"/>
    <w:basedOn w:val="a"/>
    <w:rsid w:val="00CC0585"/>
    <w:pPr>
      <w:spacing w:before="100" w:beforeAutospacing="1" w:after="100" w:afterAutospacing="1"/>
    </w:pPr>
  </w:style>
  <w:style w:type="paragraph" w:customStyle="1" w:styleId="p3">
    <w:name w:val="p3"/>
    <w:basedOn w:val="a"/>
    <w:rsid w:val="00CC0585"/>
    <w:pPr>
      <w:spacing w:before="100" w:beforeAutospacing="1" w:after="100" w:afterAutospacing="1"/>
      <w:jc w:val="both"/>
    </w:pPr>
  </w:style>
  <w:style w:type="paragraph" w:customStyle="1" w:styleId="p4">
    <w:name w:val="p4"/>
    <w:basedOn w:val="a"/>
    <w:rsid w:val="00CC0585"/>
    <w:pPr>
      <w:spacing w:before="100" w:beforeAutospacing="1" w:after="100" w:afterAutospacing="1"/>
      <w:ind w:firstLine="284"/>
      <w:jc w:val="center"/>
    </w:pPr>
  </w:style>
  <w:style w:type="paragraph" w:customStyle="1" w:styleId="p5">
    <w:name w:val="p5"/>
    <w:basedOn w:val="a"/>
    <w:rsid w:val="00CC0585"/>
    <w:pPr>
      <w:spacing w:before="100" w:beforeAutospacing="1" w:after="100" w:afterAutospacing="1"/>
      <w:ind w:firstLine="566"/>
      <w:jc w:val="both"/>
    </w:pPr>
  </w:style>
  <w:style w:type="paragraph" w:customStyle="1" w:styleId="p6">
    <w:name w:val="p6"/>
    <w:basedOn w:val="a"/>
    <w:rsid w:val="00CC0585"/>
    <w:pPr>
      <w:spacing w:before="100" w:beforeAutospacing="1" w:after="100" w:afterAutospacing="1"/>
      <w:ind w:left="2831"/>
      <w:jc w:val="both"/>
    </w:pPr>
  </w:style>
  <w:style w:type="paragraph" w:customStyle="1" w:styleId="p7">
    <w:name w:val="p7"/>
    <w:basedOn w:val="a"/>
    <w:rsid w:val="00CC0585"/>
    <w:pPr>
      <w:spacing w:before="100" w:beforeAutospacing="1" w:after="100" w:afterAutospacing="1"/>
      <w:ind w:firstLine="850"/>
      <w:jc w:val="both"/>
    </w:pPr>
  </w:style>
  <w:style w:type="paragraph" w:customStyle="1" w:styleId="p8">
    <w:name w:val="p8"/>
    <w:basedOn w:val="a"/>
    <w:rsid w:val="00CC0585"/>
    <w:pPr>
      <w:spacing w:before="100" w:beforeAutospacing="1" w:after="100" w:afterAutospacing="1"/>
      <w:ind w:firstLine="180"/>
      <w:jc w:val="center"/>
    </w:pPr>
    <w:rPr>
      <w:rFonts w:ascii="Baltica" w:hAnsi="Baltica"/>
    </w:rPr>
  </w:style>
  <w:style w:type="paragraph" w:customStyle="1" w:styleId="p9">
    <w:name w:val="p9"/>
    <w:basedOn w:val="a"/>
    <w:rsid w:val="00CC0585"/>
    <w:pPr>
      <w:spacing w:before="100" w:beforeAutospacing="1" w:after="100" w:afterAutospacing="1"/>
      <w:jc w:val="center"/>
    </w:pPr>
  </w:style>
  <w:style w:type="paragraph" w:customStyle="1" w:styleId="p10">
    <w:name w:val="p10"/>
    <w:basedOn w:val="a"/>
    <w:rsid w:val="00CC058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p11">
    <w:name w:val="p11"/>
    <w:basedOn w:val="a"/>
    <w:rsid w:val="00CC0585"/>
    <w:pPr>
      <w:spacing w:before="100" w:beforeAutospacing="1" w:after="100" w:afterAutospacing="1"/>
    </w:pPr>
    <w:rPr>
      <w:sz w:val="22"/>
      <w:szCs w:val="22"/>
    </w:rPr>
  </w:style>
  <w:style w:type="paragraph" w:customStyle="1" w:styleId="p12">
    <w:name w:val="p12"/>
    <w:basedOn w:val="a"/>
    <w:rsid w:val="00CC0585"/>
    <w:pPr>
      <w:spacing w:before="100" w:beforeAutospacing="1" w:after="100" w:afterAutospacing="1"/>
      <w:ind w:left="484"/>
    </w:pPr>
  </w:style>
  <w:style w:type="character" w:customStyle="1" w:styleId="s11">
    <w:name w:val="s11"/>
    <w:basedOn w:val="a0"/>
    <w:rsid w:val="00CC0585"/>
    <w:rPr>
      <w:b/>
      <w:bCs/>
    </w:rPr>
  </w:style>
  <w:style w:type="character" w:customStyle="1" w:styleId="s21">
    <w:name w:val="s21"/>
    <w:basedOn w:val="a0"/>
    <w:rsid w:val="00CC0585"/>
    <w:rPr>
      <w:u w:val="single"/>
    </w:rPr>
  </w:style>
  <w:style w:type="character" w:customStyle="1" w:styleId="s31">
    <w:name w:val="s31"/>
    <w:basedOn w:val="a0"/>
    <w:rsid w:val="00CC0585"/>
    <w:rPr>
      <w:b/>
      <w:bCs/>
      <w:u w:val="single"/>
    </w:rPr>
  </w:style>
  <w:style w:type="character" w:customStyle="1" w:styleId="s41">
    <w:name w:val="s41"/>
    <w:basedOn w:val="a0"/>
    <w:rsid w:val="00CC0585"/>
    <w:rPr>
      <w:rFonts w:ascii="Baltica" w:hAnsi="Baltica" w:hint="default"/>
      <w:b/>
      <w:bCs/>
    </w:rPr>
  </w:style>
  <w:style w:type="character" w:customStyle="1" w:styleId="s51">
    <w:name w:val="s51"/>
    <w:basedOn w:val="a0"/>
    <w:rsid w:val="00CC0585"/>
    <w:rPr>
      <w:rFonts w:ascii="Baltica" w:hAnsi="Baltica" w:hint="default"/>
    </w:rPr>
  </w:style>
  <w:style w:type="character" w:customStyle="1" w:styleId="s61">
    <w:name w:val="s61"/>
    <w:basedOn w:val="a0"/>
    <w:rsid w:val="00CC0585"/>
    <w:rPr>
      <w:rFonts w:ascii="Calibri" w:hAnsi="Calibri" w:cs="Calibri" w:hint="default"/>
    </w:rPr>
  </w:style>
  <w:style w:type="character" w:customStyle="1" w:styleId="s71">
    <w:name w:val="s71"/>
    <w:basedOn w:val="a0"/>
    <w:rsid w:val="00CC0585"/>
    <w:rPr>
      <w:color w:val="000000"/>
    </w:rPr>
  </w:style>
  <w:style w:type="character" w:customStyle="1" w:styleId="s81">
    <w:name w:val="s81"/>
    <w:basedOn w:val="a0"/>
    <w:rsid w:val="00CC0585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1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8B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F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0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2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0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02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370F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4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E6FB-3A48-467C-984B-FA98C8C3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Комнатная Екатерина Сергеевна</cp:lastModifiedBy>
  <cp:revision>27</cp:revision>
  <cp:lastPrinted>2024-06-28T14:44:00Z</cp:lastPrinted>
  <dcterms:created xsi:type="dcterms:W3CDTF">2024-01-27T09:23:00Z</dcterms:created>
  <dcterms:modified xsi:type="dcterms:W3CDTF">2024-07-10T09:44:00Z</dcterms:modified>
</cp:coreProperties>
</file>